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color w:val="auto"/>
        </w:rPr>
      </w:pPr>
      <w:bookmarkStart w:id="0" w:name="_GoBack"/>
      <w:bookmarkEnd w:id="0"/>
      <w:r>
        <w:rPr>
          <w:rFonts w:hint="eastAsia" w:ascii="黑体" w:hAnsi="黑体" w:eastAsia="黑体"/>
          <w:color w:val="auto"/>
        </w:rPr>
        <w:t>附件</w:t>
      </w:r>
    </w:p>
    <w:p>
      <w:pPr>
        <w:spacing w:beforeLines="50" w:afterLines="50" w:line="600" w:lineRule="exact"/>
        <w:jc w:val="center"/>
        <w:rPr>
          <w:rFonts w:eastAsia="方正小标宋_GBK"/>
          <w:color w:val="auto"/>
          <w:kern w:val="2"/>
          <w:sz w:val="40"/>
          <w:szCs w:val="22"/>
        </w:rPr>
      </w:pPr>
      <w:r>
        <w:rPr>
          <w:rFonts w:eastAsia="方正小标宋_GBK"/>
          <w:color w:val="auto"/>
          <w:kern w:val="2"/>
          <w:sz w:val="40"/>
          <w:szCs w:val="22"/>
        </w:rPr>
        <w:t>2022</w:t>
      </w:r>
      <w:r>
        <w:rPr>
          <w:rFonts w:hint="eastAsia" w:eastAsia="方正小标宋_GBK"/>
          <w:color w:val="auto"/>
          <w:kern w:val="2"/>
          <w:sz w:val="40"/>
          <w:szCs w:val="22"/>
        </w:rPr>
        <w:t>年连云港市行政事业性收费项目目录</w:t>
      </w:r>
    </w:p>
    <w:tbl>
      <w:tblPr>
        <w:tblStyle w:val="20"/>
        <w:tblW w:w="14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43"/>
        <w:gridCol w:w="1028"/>
        <w:gridCol w:w="1028"/>
        <w:gridCol w:w="1029"/>
        <w:gridCol w:w="1157"/>
        <w:gridCol w:w="2693"/>
        <w:gridCol w:w="1701"/>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2" w:type="dxa"/>
            <w:vAlign w:val="center"/>
          </w:tcPr>
          <w:p>
            <w:pPr>
              <w:widowControl w:val="0"/>
              <w:spacing w:line="240" w:lineRule="exact"/>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序号</w:t>
            </w:r>
          </w:p>
        </w:tc>
        <w:tc>
          <w:tcPr>
            <w:tcW w:w="2943" w:type="dxa"/>
            <w:vAlign w:val="center"/>
          </w:tcPr>
          <w:p>
            <w:pPr>
              <w:widowControl w:val="0"/>
              <w:spacing w:line="240" w:lineRule="exact"/>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收费项目名称</w:t>
            </w:r>
          </w:p>
        </w:tc>
        <w:tc>
          <w:tcPr>
            <w:tcW w:w="3085" w:type="dxa"/>
            <w:gridSpan w:val="3"/>
            <w:vAlign w:val="center"/>
          </w:tcPr>
          <w:p>
            <w:pPr>
              <w:widowControl w:val="0"/>
              <w:spacing w:line="240" w:lineRule="exact"/>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收费标准</w:t>
            </w:r>
          </w:p>
        </w:tc>
        <w:tc>
          <w:tcPr>
            <w:tcW w:w="1157" w:type="dxa"/>
            <w:vAlign w:val="center"/>
          </w:tcPr>
          <w:p>
            <w:pPr>
              <w:widowControl w:val="0"/>
              <w:spacing w:line="240" w:lineRule="exact"/>
              <w:jc w:val="center"/>
              <w:rPr>
                <w:rFonts w:ascii="黑体" w:hAnsi="黑体" w:eastAsia="黑体"/>
                <w:b/>
                <w:caps/>
                <w:color w:val="auto"/>
                <w:spacing w:val="-4"/>
                <w:kern w:val="2"/>
                <w:sz w:val="24"/>
                <w:szCs w:val="20"/>
              </w:rPr>
            </w:pPr>
            <w:r>
              <w:rPr>
                <w:rFonts w:hint="eastAsia" w:ascii="黑体" w:hAnsi="黑体" w:eastAsia="黑体"/>
                <w:b/>
                <w:caps/>
                <w:color w:val="auto"/>
                <w:spacing w:val="-4"/>
                <w:kern w:val="2"/>
                <w:sz w:val="24"/>
                <w:szCs w:val="20"/>
              </w:rPr>
              <w:t>立项级别</w:t>
            </w:r>
          </w:p>
        </w:tc>
        <w:tc>
          <w:tcPr>
            <w:tcW w:w="2693" w:type="dxa"/>
            <w:vAlign w:val="center"/>
          </w:tcPr>
          <w:p>
            <w:pPr>
              <w:widowControl w:val="0"/>
              <w:spacing w:line="240" w:lineRule="exact"/>
              <w:ind w:right="-163" w:rightChars="-51"/>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文件依据</w:t>
            </w:r>
          </w:p>
        </w:tc>
        <w:tc>
          <w:tcPr>
            <w:tcW w:w="1701" w:type="dxa"/>
            <w:vAlign w:val="center"/>
          </w:tcPr>
          <w:p>
            <w:pPr>
              <w:widowControl w:val="0"/>
              <w:spacing w:line="240" w:lineRule="exact"/>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执收单位</w:t>
            </w:r>
          </w:p>
        </w:tc>
        <w:tc>
          <w:tcPr>
            <w:tcW w:w="1611" w:type="dxa"/>
            <w:vAlign w:val="center"/>
          </w:tcPr>
          <w:p>
            <w:pPr>
              <w:widowControl w:val="0"/>
              <w:spacing w:line="240" w:lineRule="exact"/>
              <w:jc w:val="center"/>
              <w:rPr>
                <w:rFonts w:ascii="黑体" w:hAnsi="黑体" w:eastAsia="黑体"/>
                <w:b/>
                <w:caps/>
                <w:color w:val="auto"/>
                <w:kern w:val="2"/>
                <w:sz w:val="24"/>
                <w:szCs w:val="20"/>
              </w:rPr>
            </w:pPr>
            <w:r>
              <w:rPr>
                <w:rFonts w:hint="eastAsia" w:ascii="黑体" w:hAnsi="黑体" w:eastAsia="黑体"/>
                <w:b/>
                <w:caps/>
                <w:color w:val="auto"/>
                <w:kern w:val="2"/>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一、市场监督管理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（一）特种设备安全检验收费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分为电梯、锅炉压力容器、起重机械、大型游乐设施类安全检验检测，场内机动车辆检验等类。</w:t>
            </w:r>
          </w:p>
        </w:tc>
        <w:tc>
          <w:tcPr>
            <w:tcW w:w="1157"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国家</w:t>
            </w:r>
          </w:p>
        </w:tc>
        <w:tc>
          <w:tcPr>
            <w:tcW w:w="2693" w:type="dxa"/>
            <w:vAlign w:val="center"/>
          </w:tcPr>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《特种设备安全法》</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《特种设备安全监察条例》</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发改价格〔</w:t>
            </w:r>
            <w:r>
              <w:rPr>
                <w:rFonts w:eastAsia="宋体"/>
                <w:caps/>
                <w:color w:val="auto"/>
                <w:kern w:val="2"/>
                <w:sz w:val="20"/>
                <w:szCs w:val="20"/>
              </w:rPr>
              <w:t>2015</w:t>
            </w:r>
            <w:r>
              <w:rPr>
                <w:rFonts w:hint="eastAsia" w:eastAsia="宋体"/>
                <w:caps/>
                <w:color w:val="auto"/>
                <w:kern w:val="2"/>
                <w:sz w:val="20"/>
                <w:szCs w:val="20"/>
              </w:rPr>
              <w:t>〕</w:t>
            </w:r>
            <w:r>
              <w:rPr>
                <w:rFonts w:eastAsia="宋体"/>
                <w:caps/>
                <w:color w:val="auto"/>
                <w:kern w:val="2"/>
                <w:sz w:val="20"/>
                <w:szCs w:val="20"/>
              </w:rPr>
              <w:t>1299</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财综〔</w:t>
            </w:r>
            <w:r>
              <w:rPr>
                <w:rFonts w:eastAsia="宋体"/>
                <w:caps/>
                <w:color w:val="auto"/>
                <w:kern w:val="2"/>
                <w:sz w:val="20"/>
                <w:szCs w:val="20"/>
              </w:rPr>
              <w:t>2011</w:t>
            </w:r>
            <w:r>
              <w:rPr>
                <w:rFonts w:hint="eastAsia" w:eastAsia="宋体"/>
                <w:caps/>
                <w:color w:val="auto"/>
                <w:kern w:val="2"/>
                <w:sz w:val="20"/>
                <w:szCs w:val="20"/>
              </w:rPr>
              <w:t>〕</w:t>
            </w:r>
            <w:r>
              <w:rPr>
                <w:rFonts w:eastAsia="宋体"/>
                <w:caps/>
                <w:color w:val="auto"/>
                <w:kern w:val="2"/>
                <w:sz w:val="20"/>
                <w:szCs w:val="20"/>
              </w:rPr>
              <w:t>16</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财综〔</w:t>
            </w:r>
            <w:r>
              <w:rPr>
                <w:rFonts w:eastAsia="宋体"/>
                <w:caps/>
                <w:color w:val="auto"/>
                <w:kern w:val="2"/>
                <w:sz w:val="20"/>
                <w:szCs w:val="20"/>
              </w:rPr>
              <w:t>2001</w:t>
            </w:r>
            <w:r>
              <w:rPr>
                <w:rFonts w:hint="eastAsia" w:eastAsia="宋体"/>
                <w:caps/>
                <w:color w:val="auto"/>
                <w:kern w:val="2"/>
                <w:sz w:val="20"/>
                <w:szCs w:val="20"/>
              </w:rPr>
              <w:t>〕</w:t>
            </w:r>
            <w:r>
              <w:rPr>
                <w:rFonts w:eastAsia="宋体"/>
                <w:caps/>
                <w:color w:val="auto"/>
                <w:kern w:val="2"/>
                <w:sz w:val="20"/>
                <w:szCs w:val="20"/>
              </w:rPr>
              <w:t>10</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w:t>
            </w:r>
            <w:r>
              <w:rPr>
                <w:rFonts w:eastAsia="宋体"/>
                <w:caps/>
                <w:color w:val="auto"/>
                <w:kern w:val="2"/>
                <w:sz w:val="20"/>
                <w:szCs w:val="20"/>
              </w:rPr>
              <w:t>2017</w:t>
            </w:r>
            <w:r>
              <w:rPr>
                <w:rFonts w:hint="eastAsia" w:eastAsia="宋体"/>
                <w:caps/>
                <w:color w:val="auto"/>
                <w:kern w:val="2"/>
                <w:sz w:val="20"/>
                <w:szCs w:val="20"/>
              </w:rPr>
              <w:t>〕</w:t>
            </w:r>
            <w:r>
              <w:rPr>
                <w:rFonts w:eastAsia="宋体"/>
                <w:caps/>
                <w:color w:val="auto"/>
                <w:kern w:val="2"/>
                <w:sz w:val="20"/>
                <w:szCs w:val="20"/>
              </w:rPr>
              <w:t>244</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w:t>
            </w:r>
            <w:r>
              <w:rPr>
                <w:rFonts w:eastAsia="宋体"/>
                <w:caps/>
                <w:color w:val="auto"/>
                <w:kern w:val="2"/>
                <w:sz w:val="20"/>
                <w:szCs w:val="20"/>
              </w:rPr>
              <w:t>2017</w:t>
            </w:r>
            <w:r>
              <w:rPr>
                <w:rFonts w:hint="eastAsia" w:eastAsia="宋体"/>
                <w:caps/>
                <w:color w:val="auto"/>
                <w:kern w:val="2"/>
                <w:sz w:val="20"/>
                <w:szCs w:val="20"/>
              </w:rPr>
              <w:t>〕</w:t>
            </w:r>
            <w:r>
              <w:rPr>
                <w:rFonts w:eastAsia="宋体"/>
                <w:caps/>
                <w:color w:val="auto"/>
                <w:kern w:val="2"/>
                <w:sz w:val="20"/>
                <w:szCs w:val="20"/>
              </w:rPr>
              <w:t>245</w:t>
            </w:r>
            <w:r>
              <w:rPr>
                <w:rFonts w:hint="eastAsia" w:eastAsia="宋体"/>
                <w:caps/>
                <w:color w:val="auto"/>
                <w:kern w:val="2"/>
                <w:sz w:val="20"/>
                <w:szCs w:val="20"/>
              </w:rPr>
              <w:t>号</w:t>
            </w:r>
          </w:p>
          <w:p>
            <w:pPr>
              <w:widowControl w:val="0"/>
              <w:spacing w:line="240" w:lineRule="exact"/>
              <w:ind w:right="-163" w:rightChars="-51"/>
              <w:rPr>
                <w:rFonts w:eastAsia="宋体"/>
                <w:caps/>
                <w:color w:val="auto"/>
                <w:spacing w:val="-4"/>
                <w:kern w:val="2"/>
                <w:sz w:val="20"/>
                <w:szCs w:val="20"/>
              </w:rPr>
            </w:pPr>
            <w:r>
              <w:rPr>
                <w:rFonts w:hint="eastAsia" w:eastAsia="宋体"/>
                <w:caps/>
                <w:color w:val="auto"/>
                <w:spacing w:val="-4"/>
                <w:kern w:val="2"/>
                <w:sz w:val="20"/>
                <w:szCs w:val="20"/>
              </w:rPr>
              <w:t>苏发改收费发〔</w:t>
            </w:r>
            <w:r>
              <w:rPr>
                <w:rFonts w:eastAsia="宋体"/>
                <w:caps/>
                <w:color w:val="auto"/>
                <w:spacing w:val="-4"/>
                <w:kern w:val="2"/>
                <w:sz w:val="20"/>
                <w:szCs w:val="20"/>
              </w:rPr>
              <w:t>2019</w:t>
            </w:r>
            <w:r>
              <w:rPr>
                <w:rFonts w:hint="eastAsia" w:eastAsia="宋体"/>
                <w:caps/>
                <w:color w:val="auto"/>
                <w:spacing w:val="-4"/>
                <w:kern w:val="2"/>
                <w:sz w:val="20"/>
                <w:szCs w:val="20"/>
              </w:rPr>
              <w:t>〕</w:t>
            </w:r>
            <w:r>
              <w:rPr>
                <w:rFonts w:eastAsia="宋体"/>
                <w:caps/>
                <w:color w:val="auto"/>
                <w:spacing w:val="-4"/>
                <w:kern w:val="2"/>
                <w:sz w:val="20"/>
                <w:szCs w:val="20"/>
              </w:rPr>
              <w:t>1195</w:t>
            </w:r>
            <w:r>
              <w:rPr>
                <w:rFonts w:hint="eastAsia" w:eastAsia="宋体"/>
                <w:caps/>
                <w:color w:val="auto"/>
                <w:spacing w:val="-4"/>
                <w:kern w:val="2"/>
                <w:sz w:val="20"/>
                <w:szCs w:val="20"/>
              </w:rPr>
              <w:t>号</w:t>
            </w:r>
          </w:p>
          <w:p>
            <w:pPr>
              <w:widowControl w:val="0"/>
              <w:spacing w:line="240" w:lineRule="exact"/>
              <w:ind w:right="-163" w:rightChars="-51"/>
              <w:rPr>
                <w:rFonts w:eastAsia="宋体"/>
                <w:caps/>
                <w:color w:val="auto"/>
                <w:spacing w:val="-4"/>
                <w:kern w:val="2"/>
                <w:sz w:val="20"/>
                <w:szCs w:val="20"/>
              </w:rPr>
            </w:pPr>
            <w:r>
              <w:rPr>
                <w:rFonts w:hint="eastAsia" w:eastAsia="宋体"/>
                <w:caps/>
                <w:color w:val="auto"/>
                <w:spacing w:val="-4"/>
                <w:kern w:val="2"/>
                <w:sz w:val="20"/>
                <w:szCs w:val="20"/>
              </w:rPr>
              <w:t>苏发改收费发〔</w:t>
            </w:r>
            <w:r>
              <w:rPr>
                <w:rFonts w:eastAsia="宋体"/>
                <w:caps/>
                <w:color w:val="auto"/>
                <w:spacing w:val="-4"/>
                <w:kern w:val="2"/>
                <w:sz w:val="20"/>
                <w:szCs w:val="20"/>
              </w:rPr>
              <w:t>2022</w:t>
            </w:r>
            <w:r>
              <w:rPr>
                <w:rFonts w:hint="eastAsia" w:eastAsia="宋体"/>
                <w:caps/>
                <w:color w:val="auto"/>
                <w:spacing w:val="-4"/>
                <w:kern w:val="2"/>
                <w:sz w:val="20"/>
                <w:szCs w:val="20"/>
              </w:rPr>
              <w:t>〕</w:t>
            </w:r>
            <w:r>
              <w:rPr>
                <w:rFonts w:eastAsia="宋体"/>
                <w:caps/>
                <w:color w:val="auto"/>
                <w:spacing w:val="-4"/>
                <w:kern w:val="2"/>
                <w:sz w:val="20"/>
                <w:szCs w:val="20"/>
              </w:rPr>
              <w:t>379</w:t>
            </w:r>
            <w:r>
              <w:rPr>
                <w:rFonts w:hint="eastAsia" w:eastAsia="宋体"/>
                <w:caps/>
                <w:color w:val="auto"/>
                <w:spacing w:val="-4"/>
                <w:kern w:val="2"/>
                <w:sz w:val="20"/>
                <w:szCs w:val="20"/>
              </w:rPr>
              <w:t>号</w:t>
            </w:r>
          </w:p>
        </w:tc>
        <w:tc>
          <w:tcPr>
            <w:tcW w:w="1701"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江苏省特种设备安全监督检验研究院连云港分院</w:t>
            </w:r>
          </w:p>
        </w:tc>
        <w:tc>
          <w:tcPr>
            <w:tcW w:w="1611" w:type="dxa"/>
            <w:vAlign w:val="center"/>
          </w:tcPr>
          <w:p>
            <w:pPr>
              <w:widowControl w:val="0"/>
              <w:spacing w:line="220" w:lineRule="exact"/>
              <w:rPr>
                <w:rFonts w:eastAsia="宋体"/>
                <w:caps/>
                <w:color w:val="auto"/>
                <w:kern w:val="2"/>
                <w:sz w:val="20"/>
                <w:szCs w:val="20"/>
              </w:rPr>
            </w:pPr>
            <w:r>
              <w:rPr>
                <w:rFonts w:hint="eastAsia" w:eastAsia="宋体"/>
                <w:caps/>
                <w:color w:val="auto"/>
                <w:kern w:val="2"/>
                <w:sz w:val="20"/>
                <w:szCs w:val="20"/>
              </w:rPr>
              <w:t>免征市场监管部门收取的省内医院的电梯、锅炉、压力容器定期检验和监督检验收费，减半收取餐饮住宿业的电梯、锅炉、压力容器定期检验和监督检验收费，减免时间从</w:t>
            </w:r>
            <w:r>
              <w:rPr>
                <w:rFonts w:eastAsia="宋体"/>
                <w:caps/>
                <w:color w:val="auto"/>
                <w:kern w:val="2"/>
                <w:sz w:val="20"/>
                <w:szCs w:val="20"/>
              </w:rPr>
              <w:t>2022</w:t>
            </w:r>
            <w:r>
              <w:rPr>
                <w:rFonts w:hint="eastAsia" w:eastAsia="宋体"/>
                <w:caps/>
                <w:color w:val="auto"/>
                <w:kern w:val="2"/>
                <w:sz w:val="20"/>
                <w:szCs w:val="20"/>
              </w:rPr>
              <w:t>年</w:t>
            </w:r>
            <w:r>
              <w:rPr>
                <w:rFonts w:eastAsia="宋体"/>
                <w:caps/>
                <w:color w:val="auto"/>
                <w:kern w:val="2"/>
                <w:sz w:val="20"/>
                <w:szCs w:val="20"/>
              </w:rPr>
              <w:t>4</w:t>
            </w:r>
            <w:r>
              <w:rPr>
                <w:rFonts w:hint="eastAsia" w:eastAsia="宋体"/>
                <w:caps/>
                <w:color w:val="auto"/>
                <w:kern w:val="2"/>
                <w:sz w:val="20"/>
                <w:szCs w:val="20"/>
              </w:rPr>
              <w:t>月</w:t>
            </w:r>
            <w:r>
              <w:rPr>
                <w:rFonts w:eastAsia="宋体"/>
                <w:caps/>
                <w:color w:val="auto"/>
                <w:kern w:val="2"/>
                <w:sz w:val="20"/>
                <w:szCs w:val="20"/>
              </w:rPr>
              <w:t>1</w:t>
            </w:r>
            <w:r>
              <w:rPr>
                <w:rFonts w:hint="eastAsia" w:eastAsia="宋体"/>
                <w:caps/>
                <w:color w:val="auto"/>
                <w:kern w:val="2"/>
                <w:sz w:val="20"/>
                <w:szCs w:val="20"/>
              </w:rPr>
              <w:t>日起至</w:t>
            </w:r>
            <w:r>
              <w:rPr>
                <w:rFonts w:eastAsia="宋体"/>
                <w:caps/>
                <w:color w:val="auto"/>
                <w:kern w:val="2"/>
                <w:sz w:val="20"/>
                <w:szCs w:val="20"/>
              </w:rPr>
              <w:t>2022</w:t>
            </w:r>
            <w:r>
              <w:rPr>
                <w:rFonts w:hint="eastAsia" w:eastAsia="宋体"/>
                <w:caps/>
                <w:color w:val="auto"/>
                <w:kern w:val="2"/>
                <w:sz w:val="20"/>
                <w:szCs w:val="20"/>
              </w:rPr>
              <w:t>年</w:t>
            </w:r>
            <w:r>
              <w:rPr>
                <w:rFonts w:eastAsia="宋体"/>
                <w:caps/>
                <w:color w:val="auto"/>
                <w:kern w:val="2"/>
                <w:sz w:val="20"/>
                <w:szCs w:val="20"/>
              </w:rPr>
              <w:t>12</w:t>
            </w:r>
            <w:r>
              <w:rPr>
                <w:rFonts w:hint="eastAsia" w:eastAsia="宋体"/>
                <w:caps/>
                <w:color w:val="auto"/>
                <w:kern w:val="2"/>
                <w:sz w:val="20"/>
                <w:szCs w:val="20"/>
              </w:rPr>
              <w:t>月</w:t>
            </w:r>
            <w:r>
              <w:rPr>
                <w:rFonts w:eastAsia="宋体"/>
                <w:caps/>
                <w:color w:val="auto"/>
                <w:kern w:val="2"/>
                <w:sz w:val="20"/>
                <w:szCs w:val="20"/>
              </w:rPr>
              <w:t>31</w:t>
            </w:r>
            <w:r>
              <w:rPr>
                <w:rFonts w:hint="eastAsia" w:eastAsia="宋体"/>
                <w:caps/>
                <w:color w:val="auto"/>
                <w:kern w:val="2"/>
                <w:sz w:val="20"/>
                <w:szCs w:val="2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二、工业和信息化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（一）无线电频率占用费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频率占用费每年</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—1500</w:t>
            </w:r>
            <w:r>
              <w:rPr>
                <w:rFonts w:hint="eastAsia" w:eastAsia="宋体"/>
                <w:color w:val="auto"/>
                <w:kern w:val="2"/>
                <w:sz w:val="20"/>
                <w:szCs w:val="20"/>
              </w:rPr>
              <w:t>万元</w:t>
            </w:r>
            <w:r>
              <w:rPr>
                <w:rFonts w:eastAsia="宋体"/>
                <w:color w:val="auto"/>
                <w:kern w:val="2"/>
                <w:sz w:val="20"/>
                <w:szCs w:val="20"/>
              </w:rPr>
              <w:t>/</w:t>
            </w:r>
            <w:r>
              <w:rPr>
                <w:rFonts w:hint="eastAsia" w:eastAsia="宋体"/>
                <w:color w:val="auto"/>
                <w:kern w:val="2"/>
                <w:sz w:val="20"/>
                <w:szCs w:val="20"/>
              </w:rPr>
              <w:t>计量单位。</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计价费〔</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218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208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202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914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市工业和信息化局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为鼓励新技术新业务的发展，对</w:t>
            </w:r>
            <w:r>
              <w:rPr>
                <w:rFonts w:eastAsia="宋体"/>
                <w:color w:val="auto"/>
                <w:kern w:val="2"/>
                <w:sz w:val="20"/>
                <w:szCs w:val="20"/>
              </w:rPr>
              <w:t>5905-5925MHz</w:t>
            </w:r>
            <w:r>
              <w:rPr>
                <w:rFonts w:hint="eastAsia" w:eastAsia="宋体"/>
                <w:color w:val="auto"/>
                <w:kern w:val="2"/>
                <w:sz w:val="20"/>
                <w:szCs w:val="20"/>
              </w:rPr>
              <w:t>频段车联网直连通信系统频率占用费标准实行“头三年免收”的优惠政策；免收卫星业务业务频率占用费。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（二）全国计算机技术与软件专业技术资格（水平）考试收费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每人每科</w:t>
            </w:r>
            <w:r>
              <w:rPr>
                <w:rFonts w:eastAsia="宋体"/>
                <w:color w:val="auto"/>
                <w:kern w:val="2"/>
                <w:sz w:val="20"/>
                <w:szCs w:val="20"/>
              </w:rPr>
              <w:t>70</w:t>
            </w:r>
            <w:r>
              <w:rPr>
                <w:rFonts w:hint="eastAsia" w:eastAsia="宋体"/>
                <w:color w:val="auto"/>
                <w:kern w:val="2"/>
                <w:sz w:val="20"/>
                <w:szCs w:val="20"/>
              </w:rPr>
              <w:t>元（含上缴国家每人每科</w:t>
            </w:r>
            <w:r>
              <w:rPr>
                <w:rFonts w:eastAsia="宋体"/>
                <w:color w:val="auto"/>
                <w:kern w:val="2"/>
                <w:sz w:val="20"/>
                <w:szCs w:val="20"/>
              </w:rPr>
              <w:t>9</w:t>
            </w:r>
            <w:r>
              <w:rPr>
                <w:rFonts w:hint="eastAsia" w:eastAsia="宋体"/>
                <w:color w:val="auto"/>
                <w:kern w:val="2"/>
                <w:sz w:val="20"/>
                <w:szCs w:val="20"/>
              </w:rPr>
              <w:t>元），对上机考试的考生，另加收</w:t>
            </w:r>
            <w:r>
              <w:rPr>
                <w:rFonts w:eastAsia="宋体"/>
                <w:color w:val="auto"/>
                <w:kern w:val="2"/>
                <w:sz w:val="20"/>
                <w:szCs w:val="20"/>
              </w:rPr>
              <w:t>30</w:t>
            </w:r>
            <w:r>
              <w:rPr>
                <w:rFonts w:hint="eastAsia" w:eastAsia="宋体"/>
                <w:color w:val="auto"/>
                <w:kern w:val="2"/>
                <w:sz w:val="20"/>
                <w:szCs w:val="20"/>
              </w:rPr>
              <w:t>元上机考试费。</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237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市工业和信息化局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对享受国家最低生活保障金的城镇家庭报考人员和农村特困考生免收考试费。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三、财政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（一）报名考试考务费</w:t>
            </w:r>
          </w:p>
        </w:tc>
        <w:tc>
          <w:tcPr>
            <w:tcW w:w="3085" w:type="dxa"/>
            <w:gridSpan w:val="3"/>
            <w:vAlign w:val="center"/>
          </w:tcPr>
          <w:p>
            <w:pPr>
              <w:widowControl w:val="0"/>
              <w:spacing w:line="240" w:lineRule="exact"/>
              <w:rPr>
                <w:rFonts w:eastAsia="宋体"/>
                <w:caps/>
                <w:color w:val="auto"/>
                <w:kern w:val="2"/>
                <w:sz w:val="20"/>
                <w:szCs w:val="20"/>
              </w:rPr>
            </w:pPr>
          </w:p>
        </w:tc>
        <w:tc>
          <w:tcPr>
            <w:tcW w:w="1157"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国家</w:t>
            </w:r>
          </w:p>
        </w:tc>
        <w:tc>
          <w:tcPr>
            <w:tcW w:w="2693" w:type="dxa"/>
            <w:vAlign w:val="center"/>
          </w:tcPr>
          <w:p>
            <w:pPr>
              <w:widowControl w:val="0"/>
              <w:spacing w:line="240" w:lineRule="exact"/>
              <w:ind w:right="-163" w:rightChars="-51"/>
              <w:rPr>
                <w:rFonts w:eastAsia="宋体"/>
                <w:caps/>
                <w:color w:val="auto"/>
                <w:kern w:val="2"/>
                <w:sz w:val="20"/>
                <w:szCs w:val="20"/>
              </w:rPr>
            </w:pPr>
          </w:p>
        </w:tc>
        <w:tc>
          <w:tcPr>
            <w:tcW w:w="1701" w:type="dxa"/>
            <w:vAlign w:val="center"/>
          </w:tcPr>
          <w:p>
            <w:pPr>
              <w:widowControl w:val="0"/>
              <w:spacing w:line="240" w:lineRule="exact"/>
              <w:jc w:val="center"/>
              <w:rPr>
                <w:rFonts w:eastAsia="宋体"/>
                <w:caps/>
                <w:color w:val="auto"/>
                <w:kern w:val="2"/>
                <w:sz w:val="20"/>
                <w:szCs w:val="20"/>
              </w:rPr>
            </w:pP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、注册会计师报名考试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注会</w:t>
            </w:r>
            <w:r>
              <w:rPr>
                <w:rFonts w:eastAsia="宋体"/>
                <w:color w:val="auto"/>
                <w:kern w:val="2"/>
                <w:sz w:val="20"/>
                <w:szCs w:val="20"/>
              </w:rPr>
              <w:t>92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注会证券期货相关考试</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527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584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128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江苏省注册会计师协会</w:t>
            </w:r>
          </w:p>
        </w:tc>
        <w:tc>
          <w:tcPr>
            <w:tcW w:w="1611"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省级收费。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eastAsia="宋体"/>
                <w:caps/>
                <w:color w:val="auto"/>
                <w:kern w:val="2"/>
                <w:sz w:val="20"/>
                <w:szCs w:val="20"/>
              </w:rPr>
              <w:t>2</w:t>
            </w:r>
            <w:r>
              <w:rPr>
                <w:rFonts w:hint="eastAsia" w:eastAsia="宋体"/>
                <w:caps/>
                <w:color w:val="auto"/>
                <w:kern w:val="2"/>
                <w:sz w:val="20"/>
                <w:szCs w:val="20"/>
              </w:rPr>
              <w:t>、会计专业技术资格考试</w:t>
            </w:r>
          </w:p>
        </w:tc>
        <w:tc>
          <w:tcPr>
            <w:tcW w:w="3085" w:type="dxa"/>
            <w:gridSpan w:val="3"/>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报名费</w:t>
            </w:r>
            <w:r>
              <w:rPr>
                <w:rFonts w:eastAsia="宋体"/>
                <w:caps/>
                <w:color w:val="auto"/>
                <w:kern w:val="2"/>
                <w:sz w:val="20"/>
                <w:szCs w:val="20"/>
              </w:rPr>
              <w:t>10</w:t>
            </w:r>
            <w:r>
              <w:rPr>
                <w:rFonts w:hint="eastAsia" w:eastAsia="宋体"/>
                <w:caps/>
                <w:color w:val="auto"/>
                <w:kern w:val="2"/>
                <w:sz w:val="20"/>
                <w:szCs w:val="20"/>
              </w:rPr>
              <w:t>元，</w:t>
            </w:r>
          </w:p>
          <w:p>
            <w:pPr>
              <w:widowControl w:val="0"/>
              <w:spacing w:line="240" w:lineRule="exact"/>
              <w:rPr>
                <w:rFonts w:eastAsia="宋体"/>
                <w:caps/>
                <w:color w:val="auto"/>
                <w:kern w:val="2"/>
                <w:sz w:val="20"/>
                <w:szCs w:val="20"/>
              </w:rPr>
            </w:pPr>
            <w:r>
              <w:rPr>
                <w:rFonts w:hint="eastAsia" w:eastAsia="宋体"/>
                <w:caps/>
                <w:color w:val="auto"/>
                <w:kern w:val="2"/>
                <w:sz w:val="20"/>
                <w:szCs w:val="20"/>
              </w:rPr>
              <w:t>初级、中级考试费</w:t>
            </w:r>
            <w:r>
              <w:rPr>
                <w:rFonts w:eastAsia="宋体"/>
                <w:caps/>
                <w:color w:val="auto"/>
                <w:kern w:val="2"/>
                <w:sz w:val="20"/>
                <w:szCs w:val="20"/>
              </w:rPr>
              <w:t>60</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科，</w:t>
            </w:r>
          </w:p>
          <w:p>
            <w:pPr>
              <w:widowControl w:val="0"/>
              <w:spacing w:line="240" w:lineRule="exact"/>
              <w:rPr>
                <w:rFonts w:eastAsia="宋体"/>
                <w:caps/>
                <w:color w:val="auto"/>
                <w:kern w:val="2"/>
                <w:sz w:val="20"/>
                <w:szCs w:val="20"/>
              </w:rPr>
            </w:pPr>
            <w:r>
              <w:rPr>
                <w:rFonts w:hint="eastAsia" w:eastAsia="宋体"/>
                <w:caps/>
                <w:color w:val="auto"/>
                <w:kern w:val="2"/>
                <w:sz w:val="20"/>
                <w:szCs w:val="20"/>
              </w:rPr>
              <w:t>高级考试费</w:t>
            </w:r>
            <w:r>
              <w:rPr>
                <w:rFonts w:eastAsia="宋体"/>
                <w:caps/>
                <w:color w:val="auto"/>
                <w:kern w:val="2"/>
                <w:sz w:val="20"/>
                <w:szCs w:val="20"/>
              </w:rPr>
              <w:t>1</w:t>
            </w:r>
            <w:r>
              <w:rPr>
                <w:rFonts w:hint="eastAsia" w:eastAsia="宋体"/>
                <w:caps/>
                <w:color w:val="auto"/>
                <w:kern w:val="2"/>
                <w:sz w:val="20"/>
                <w:szCs w:val="20"/>
                <w:lang w:val="en-US" w:eastAsia="zh-CN"/>
              </w:rPr>
              <w:t>00</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人。</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Align w:val="center"/>
          </w:tcPr>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苏价费函〔</w:t>
            </w:r>
            <w:r>
              <w:rPr>
                <w:rFonts w:eastAsia="宋体"/>
                <w:caps/>
                <w:color w:val="auto"/>
                <w:kern w:val="2"/>
                <w:sz w:val="20"/>
                <w:szCs w:val="20"/>
              </w:rPr>
              <w:t>2004</w:t>
            </w:r>
            <w:r>
              <w:rPr>
                <w:rFonts w:hint="eastAsia" w:eastAsia="宋体"/>
                <w:caps/>
                <w:color w:val="auto"/>
                <w:kern w:val="2"/>
                <w:sz w:val="20"/>
                <w:szCs w:val="20"/>
              </w:rPr>
              <w:t>〕</w:t>
            </w:r>
            <w:r>
              <w:rPr>
                <w:rFonts w:eastAsia="宋体"/>
                <w:caps/>
                <w:color w:val="auto"/>
                <w:kern w:val="2"/>
                <w:sz w:val="20"/>
                <w:szCs w:val="20"/>
              </w:rPr>
              <w:t>52</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苏价费函〔</w:t>
            </w:r>
            <w:r>
              <w:rPr>
                <w:rFonts w:eastAsia="宋体"/>
                <w:caps/>
                <w:color w:val="auto"/>
                <w:kern w:val="2"/>
                <w:sz w:val="20"/>
                <w:szCs w:val="20"/>
              </w:rPr>
              <w:t>2005</w:t>
            </w:r>
            <w:r>
              <w:rPr>
                <w:rFonts w:hint="eastAsia" w:eastAsia="宋体"/>
                <w:caps/>
                <w:color w:val="auto"/>
                <w:kern w:val="2"/>
                <w:sz w:val="20"/>
                <w:szCs w:val="20"/>
              </w:rPr>
              <w:t>〕</w:t>
            </w:r>
            <w:r>
              <w:rPr>
                <w:rFonts w:eastAsia="宋体"/>
                <w:caps/>
                <w:color w:val="auto"/>
                <w:kern w:val="2"/>
                <w:sz w:val="20"/>
                <w:szCs w:val="20"/>
              </w:rPr>
              <w:t>99</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苏价费函〔</w:t>
            </w:r>
            <w:r>
              <w:rPr>
                <w:rFonts w:eastAsia="宋体"/>
                <w:caps/>
                <w:color w:val="auto"/>
                <w:kern w:val="2"/>
                <w:sz w:val="20"/>
                <w:szCs w:val="20"/>
              </w:rPr>
              <w:t>2011</w:t>
            </w:r>
            <w:r>
              <w:rPr>
                <w:rFonts w:hint="eastAsia" w:eastAsia="宋体"/>
                <w:caps/>
                <w:color w:val="auto"/>
                <w:kern w:val="2"/>
                <w:sz w:val="20"/>
                <w:szCs w:val="20"/>
              </w:rPr>
              <w:t>〕</w:t>
            </w:r>
            <w:r>
              <w:rPr>
                <w:rFonts w:eastAsia="宋体"/>
                <w:caps/>
                <w:color w:val="auto"/>
                <w:kern w:val="2"/>
                <w:sz w:val="20"/>
                <w:szCs w:val="20"/>
              </w:rPr>
              <w:t>30</w:t>
            </w:r>
            <w:r>
              <w:rPr>
                <w:rFonts w:hint="eastAsia" w:eastAsia="宋体"/>
                <w:caps/>
                <w:color w:val="auto"/>
                <w:kern w:val="2"/>
                <w:sz w:val="20"/>
                <w:szCs w:val="20"/>
              </w:rPr>
              <w:t>号</w:t>
            </w:r>
          </w:p>
        </w:tc>
        <w:tc>
          <w:tcPr>
            <w:tcW w:w="1701"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市财政局</w:t>
            </w: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四、城市管理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（一）城镇垃圾处理收费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 xml:space="preserve"> </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1</w:t>
            </w:r>
            <w:r>
              <w:rPr>
                <w:rFonts w:hint="eastAsia" w:eastAsia="宋体"/>
                <w:caps/>
                <w:color w:val="auto"/>
                <w:kern w:val="2"/>
                <w:sz w:val="20"/>
                <w:szCs w:val="20"/>
              </w:rPr>
              <w:t>）城镇生活垃圾处理费</w:t>
            </w:r>
          </w:p>
        </w:tc>
        <w:tc>
          <w:tcPr>
            <w:tcW w:w="3085" w:type="dxa"/>
            <w:gridSpan w:val="3"/>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机关企事业单位在职职工每人每月</w:t>
            </w:r>
            <w:r>
              <w:rPr>
                <w:rFonts w:eastAsia="宋体"/>
                <w:caps/>
                <w:color w:val="auto"/>
                <w:kern w:val="2"/>
                <w:sz w:val="20"/>
                <w:szCs w:val="20"/>
              </w:rPr>
              <w:t>4</w:t>
            </w:r>
            <w:r>
              <w:rPr>
                <w:rFonts w:hint="eastAsia" w:eastAsia="宋体"/>
                <w:caps/>
                <w:color w:val="auto"/>
                <w:kern w:val="2"/>
                <w:sz w:val="20"/>
                <w:szCs w:val="20"/>
              </w:rPr>
              <w:t>元，装潢垃圾处理费每平方米</w:t>
            </w:r>
            <w:r>
              <w:rPr>
                <w:rFonts w:eastAsia="宋体"/>
                <w:caps/>
                <w:color w:val="auto"/>
                <w:kern w:val="2"/>
                <w:sz w:val="20"/>
                <w:szCs w:val="20"/>
              </w:rPr>
              <w:t>1</w:t>
            </w:r>
            <w:r>
              <w:rPr>
                <w:rFonts w:hint="eastAsia" w:eastAsia="宋体"/>
                <w:caps/>
                <w:color w:val="auto"/>
                <w:kern w:val="2"/>
                <w:sz w:val="20"/>
                <w:szCs w:val="20"/>
              </w:rPr>
              <w:t>元，其他详见文件。</w:t>
            </w:r>
          </w:p>
          <w:p>
            <w:pPr>
              <w:widowControl w:val="0"/>
              <w:spacing w:line="240" w:lineRule="exact"/>
              <w:rPr>
                <w:rFonts w:eastAsia="宋体"/>
                <w:caps/>
                <w:color w:val="auto"/>
                <w:kern w:val="2"/>
                <w:sz w:val="20"/>
                <w:szCs w:val="20"/>
              </w:rPr>
            </w:pPr>
            <w:r>
              <w:rPr>
                <w:rFonts w:hint="eastAsia" w:eastAsia="宋体"/>
                <w:caps/>
                <w:color w:val="auto"/>
                <w:kern w:val="2"/>
                <w:sz w:val="20"/>
                <w:szCs w:val="20"/>
              </w:rPr>
              <w:t>连云区按连价费字〔</w:t>
            </w:r>
            <w:r>
              <w:rPr>
                <w:rFonts w:eastAsia="宋体"/>
                <w:caps/>
                <w:color w:val="auto"/>
                <w:kern w:val="2"/>
                <w:sz w:val="20"/>
                <w:szCs w:val="20"/>
              </w:rPr>
              <w:t>2007</w:t>
            </w:r>
            <w:r>
              <w:rPr>
                <w:rFonts w:hint="eastAsia" w:eastAsia="宋体"/>
                <w:caps/>
                <w:color w:val="auto"/>
                <w:kern w:val="2"/>
                <w:sz w:val="20"/>
                <w:szCs w:val="20"/>
              </w:rPr>
              <w:t>〕</w:t>
            </w:r>
            <w:r>
              <w:rPr>
                <w:rFonts w:eastAsia="宋体"/>
                <w:caps/>
                <w:color w:val="auto"/>
                <w:kern w:val="2"/>
                <w:sz w:val="20"/>
                <w:szCs w:val="20"/>
              </w:rPr>
              <w:t>335</w:t>
            </w:r>
            <w:r>
              <w:rPr>
                <w:rFonts w:hint="eastAsia" w:eastAsia="宋体"/>
                <w:caps/>
                <w:color w:val="auto"/>
                <w:kern w:val="2"/>
                <w:sz w:val="20"/>
                <w:szCs w:val="20"/>
              </w:rPr>
              <w:t>号文件规定执行。</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Merge w:val="restart"/>
            <w:vAlign w:val="center"/>
          </w:tcPr>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连价费字〔</w:t>
            </w:r>
            <w:r>
              <w:rPr>
                <w:rFonts w:eastAsia="宋体"/>
                <w:caps/>
                <w:color w:val="auto"/>
                <w:kern w:val="2"/>
                <w:sz w:val="20"/>
                <w:szCs w:val="20"/>
              </w:rPr>
              <w:t>2001</w:t>
            </w:r>
            <w:r>
              <w:rPr>
                <w:rFonts w:hint="eastAsia" w:eastAsia="宋体"/>
                <w:caps/>
                <w:color w:val="auto"/>
                <w:kern w:val="2"/>
                <w:sz w:val="20"/>
                <w:szCs w:val="20"/>
              </w:rPr>
              <w:t>〕</w:t>
            </w:r>
            <w:r>
              <w:rPr>
                <w:rFonts w:eastAsia="宋体"/>
                <w:caps/>
                <w:color w:val="auto"/>
                <w:kern w:val="2"/>
                <w:sz w:val="20"/>
                <w:szCs w:val="20"/>
              </w:rPr>
              <w:t>23</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连政办发〔</w:t>
            </w:r>
            <w:r>
              <w:rPr>
                <w:rFonts w:eastAsia="宋体"/>
                <w:caps/>
                <w:color w:val="auto"/>
                <w:kern w:val="2"/>
                <w:sz w:val="20"/>
                <w:szCs w:val="20"/>
              </w:rPr>
              <w:t>2002</w:t>
            </w:r>
            <w:r>
              <w:rPr>
                <w:rFonts w:hint="eastAsia" w:eastAsia="宋体"/>
                <w:caps/>
                <w:color w:val="auto"/>
                <w:kern w:val="2"/>
                <w:sz w:val="20"/>
                <w:szCs w:val="20"/>
              </w:rPr>
              <w:t>〕</w:t>
            </w:r>
            <w:r>
              <w:rPr>
                <w:rFonts w:eastAsia="宋体"/>
                <w:caps/>
                <w:color w:val="auto"/>
                <w:kern w:val="2"/>
                <w:sz w:val="20"/>
                <w:szCs w:val="20"/>
              </w:rPr>
              <w:t>115</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连价费字〔</w:t>
            </w:r>
            <w:r>
              <w:rPr>
                <w:rFonts w:eastAsia="宋体"/>
                <w:caps/>
                <w:color w:val="auto"/>
                <w:kern w:val="2"/>
                <w:sz w:val="20"/>
                <w:szCs w:val="20"/>
              </w:rPr>
              <w:t>2007</w:t>
            </w:r>
            <w:r>
              <w:rPr>
                <w:rFonts w:hint="eastAsia" w:eastAsia="宋体"/>
                <w:caps/>
                <w:color w:val="auto"/>
                <w:kern w:val="2"/>
                <w:sz w:val="20"/>
                <w:szCs w:val="20"/>
              </w:rPr>
              <w:t>〕</w:t>
            </w:r>
            <w:r>
              <w:rPr>
                <w:rFonts w:eastAsia="宋体"/>
                <w:caps/>
                <w:color w:val="auto"/>
                <w:kern w:val="2"/>
                <w:sz w:val="20"/>
                <w:szCs w:val="20"/>
              </w:rPr>
              <w:t>335</w:t>
            </w:r>
            <w:r>
              <w:rPr>
                <w:rFonts w:hint="eastAsia" w:eastAsia="宋体"/>
                <w:caps/>
                <w:color w:val="auto"/>
                <w:kern w:val="2"/>
                <w:sz w:val="20"/>
                <w:szCs w:val="20"/>
              </w:rPr>
              <w:t>号</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连价费字〔</w:t>
            </w:r>
            <w:r>
              <w:rPr>
                <w:rFonts w:eastAsia="宋体"/>
                <w:caps/>
                <w:color w:val="auto"/>
                <w:kern w:val="2"/>
                <w:sz w:val="20"/>
                <w:szCs w:val="20"/>
              </w:rPr>
              <w:t>2008</w:t>
            </w:r>
            <w:r>
              <w:rPr>
                <w:rFonts w:hint="eastAsia" w:eastAsia="宋体"/>
                <w:caps/>
                <w:color w:val="auto"/>
                <w:kern w:val="2"/>
                <w:sz w:val="20"/>
                <w:szCs w:val="20"/>
              </w:rPr>
              <w:t>〕</w:t>
            </w:r>
            <w:r>
              <w:rPr>
                <w:rFonts w:eastAsia="宋体"/>
                <w:caps/>
                <w:color w:val="auto"/>
                <w:kern w:val="2"/>
                <w:sz w:val="20"/>
                <w:szCs w:val="20"/>
              </w:rPr>
              <w:t>376</w:t>
            </w:r>
            <w:r>
              <w:rPr>
                <w:rFonts w:hint="eastAsia" w:eastAsia="宋体"/>
                <w:caps/>
                <w:color w:val="auto"/>
                <w:kern w:val="2"/>
                <w:sz w:val="20"/>
                <w:szCs w:val="20"/>
              </w:rPr>
              <w:t>号</w:t>
            </w:r>
          </w:p>
        </w:tc>
        <w:tc>
          <w:tcPr>
            <w:tcW w:w="1701" w:type="dxa"/>
            <w:vMerge w:val="restart"/>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各区环卫所</w:t>
            </w:r>
          </w:p>
        </w:tc>
        <w:tc>
          <w:tcPr>
            <w:tcW w:w="1611" w:type="dxa"/>
            <w:vMerge w:val="restart"/>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特困职工或低保对象免收；登记失业人员以及毕业</w:t>
            </w:r>
            <w:r>
              <w:rPr>
                <w:rFonts w:eastAsia="宋体"/>
                <w:caps/>
                <w:color w:val="auto"/>
                <w:kern w:val="2"/>
                <w:sz w:val="20"/>
                <w:szCs w:val="20"/>
              </w:rPr>
              <w:t>2</w:t>
            </w:r>
            <w:r>
              <w:rPr>
                <w:rFonts w:hint="eastAsia" w:eastAsia="宋体"/>
                <w:caps/>
                <w:color w:val="auto"/>
                <w:kern w:val="2"/>
                <w:sz w:val="20"/>
                <w:szCs w:val="20"/>
              </w:rPr>
              <w:t>年以内的普通高校毕业生开办餐饮业、商业服务业的减半收取。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2</w:t>
            </w:r>
            <w:r>
              <w:rPr>
                <w:rFonts w:hint="eastAsia" w:eastAsia="宋体"/>
                <w:caps/>
                <w:color w:val="auto"/>
                <w:kern w:val="2"/>
                <w:sz w:val="20"/>
                <w:szCs w:val="20"/>
              </w:rPr>
              <w:t>）生产垃圾处理费</w:t>
            </w:r>
          </w:p>
        </w:tc>
        <w:tc>
          <w:tcPr>
            <w:tcW w:w="3085" w:type="dxa"/>
            <w:gridSpan w:val="3"/>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每吨</w:t>
            </w:r>
            <w:r>
              <w:rPr>
                <w:rFonts w:eastAsia="宋体"/>
                <w:caps/>
                <w:color w:val="auto"/>
                <w:kern w:val="2"/>
                <w:sz w:val="20"/>
                <w:szCs w:val="20"/>
              </w:rPr>
              <w:t>2</w:t>
            </w:r>
            <w:r>
              <w:rPr>
                <w:rFonts w:hint="eastAsia" w:eastAsia="宋体"/>
                <w:caps/>
                <w:color w:val="auto"/>
                <w:kern w:val="2"/>
                <w:sz w:val="20"/>
                <w:szCs w:val="20"/>
              </w:rPr>
              <w:t>元。如企业自愿委托环卫部门代运生产垃圾，由双方签订代运协议，协商确定代运费用。</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Merge w:val="continue"/>
            <w:vAlign w:val="center"/>
          </w:tcPr>
          <w:p>
            <w:pPr>
              <w:widowControl w:val="0"/>
              <w:spacing w:line="240" w:lineRule="exact"/>
              <w:ind w:right="-163" w:rightChars="-51"/>
              <w:rPr>
                <w:rFonts w:eastAsia="宋体"/>
                <w:caps/>
                <w:color w:val="auto"/>
                <w:kern w:val="2"/>
                <w:sz w:val="20"/>
                <w:szCs w:val="20"/>
              </w:rPr>
            </w:pPr>
          </w:p>
        </w:tc>
        <w:tc>
          <w:tcPr>
            <w:tcW w:w="1701" w:type="dxa"/>
            <w:vMerge w:val="continue"/>
            <w:vAlign w:val="center"/>
          </w:tcPr>
          <w:p>
            <w:pPr>
              <w:widowControl w:val="0"/>
              <w:spacing w:line="240" w:lineRule="exact"/>
              <w:jc w:val="center"/>
              <w:rPr>
                <w:rFonts w:eastAsia="宋体"/>
                <w:caps/>
                <w:color w:val="auto"/>
                <w:kern w:val="2"/>
                <w:sz w:val="20"/>
                <w:szCs w:val="20"/>
              </w:rPr>
            </w:pPr>
          </w:p>
        </w:tc>
        <w:tc>
          <w:tcPr>
            <w:tcW w:w="1611" w:type="dxa"/>
            <w:vMerge w:val="continue"/>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3</w:t>
            </w:r>
            <w:r>
              <w:rPr>
                <w:rFonts w:hint="eastAsia" w:eastAsia="宋体"/>
                <w:caps/>
                <w:color w:val="auto"/>
                <w:kern w:val="2"/>
                <w:sz w:val="20"/>
                <w:szCs w:val="20"/>
              </w:rPr>
              <w:t>）建筑垃圾处理费</w:t>
            </w:r>
          </w:p>
        </w:tc>
        <w:tc>
          <w:tcPr>
            <w:tcW w:w="3085" w:type="dxa"/>
            <w:gridSpan w:val="3"/>
            <w:vAlign w:val="center"/>
          </w:tcPr>
          <w:p>
            <w:pPr>
              <w:widowControl w:val="0"/>
              <w:spacing w:line="240" w:lineRule="exact"/>
              <w:rPr>
                <w:rFonts w:eastAsia="宋体"/>
                <w:caps/>
                <w:color w:val="auto"/>
                <w:kern w:val="2"/>
                <w:sz w:val="20"/>
                <w:szCs w:val="20"/>
              </w:rPr>
            </w:pPr>
            <w:r>
              <w:rPr>
                <w:rFonts w:eastAsia="宋体"/>
                <w:caps/>
                <w:color w:val="auto"/>
                <w:kern w:val="2"/>
                <w:sz w:val="20"/>
                <w:szCs w:val="20"/>
              </w:rPr>
              <w:t>1</w:t>
            </w:r>
            <w:r>
              <w:rPr>
                <w:rFonts w:hint="eastAsia" w:eastAsia="宋体"/>
                <w:caps/>
                <w:color w:val="auto"/>
                <w:kern w:val="2"/>
                <w:sz w:val="20"/>
                <w:szCs w:val="20"/>
              </w:rPr>
              <w:t>、按建筑面积</w:t>
            </w:r>
            <w:r>
              <w:rPr>
                <w:rFonts w:eastAsia="宋体"/>
                <w:caps/>
                <w:color w:val="auto"/>
                <w:kern w:val="2"/>
                <w:sz w:val="20"/>
                <w:szCs w:val="20"/>
              </w:rPr>
              <w:t>2.4</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平方米缴纳（新建、改建、扩建、拆迁）。</w:t>
            </w:r>
          </w:p>
          <w:p>
            <w:pPr>
              <w:widowControl w:val="0"/>
              <w:spacing w:line="240" w:lineRule="exact"/>
              <w:rPr>
                <w:rFonts w:eastAsia="宋体"/>
                <w:caps/>
                <w:color w:val="auto"/>
                <w:kern w:val="2"/>
                <w:sz w:val="20"/>
                <w:szCs w:val="20"/>
              </w:rPr>
            </w:pPr>
            <w:r>
              <w:rPr>
                <w:rFonts w:eastAsia="宋体"/>
                <w:caps/>
                <w:color w:val="auto"/>
                <w:kern w:val="2"/>
                <w:sz w:val="20"/>
                <w:szCs w:val="20"/>
              </w:rPr>
              <w:t>2</w:t>
            </w:r>
            <w:r>
              <w:rPr>
                <w:rFonts w:hint="eastAsia" w:eastAsia="宋体"/>
                <w:caps/>
                <w:color w:val="auto"/>
                <w:kern w:val="2"/>
                <w:sz w:val="20"/>
                <w:szCs w:val="20"/>
              </w:rPr>
              <w:t>、道路、水利、管网等施工工程项目按</w:t>
            </w:r>
            <w:r>
              <w:rPr>
                <w:rFonts w:eastAsia="宋体"/>
                <w:caps/>
                <w:color w:val="auto"/>
                <w:kern w:val="2"/>
                <w:sz w:val="20"/>
                <w:szCs w:val="20"/>
              </w:rPr>
              <w:t>4.5</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吨计征。</w:t>
            </w:r>
          </w:p>
        </w:tc>
        <w:tc>
          <w:tcPr>
            <w:tcW w:w="1157" w:type="dxa"/>
            <w:vAlign w:val="center"/>
          </w:tcPr>
          <w:p>
            <w:pPr>
              <w:widowControl w:val="0"/>
              <w:spacing w:line="240" w:lineRule="exact"/>
              <w:rPr>
                <w:rFonts w:eastAsia="宋体"/>
                <w:caps/>
                <w:color w:val="auto"/>
                <w:kern w:val="2"/>
                <w:sz w:val="20"/>
                <w:szCs w:val="20"/>
              </w:rPr>
            </w:pPr>
          </w:p>
        </w:tc>
        <w:tc>
          <w:tcPr>
            <w:tcW w:w="269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建设部第</w:t>
            </w:r>
            <w:r>
              <w:rPr>
                <w:rFonts w:eastAsia="宋体"/>
                <w:caps/>
                <w:color w:val="auto"/>
                <w:kern w:val="2"/>
                <w:sz w:val="20"/>
                <w:szCs w:val="20"/>
              </w:rPr>
              <w:t>139</w:t>
            </w:r>
            <w:r>
              <w:rPr>
                <w:rFonts w:hint="eastAsia" w:eastAsia="宋体"/>
                <w:caps/>
                <w:color w:val="auto"/>
                <w:kern w:val="2"/>
                <w:sz w:val="20"/>
                <w:szCs w:val="20"/>
              </w:rPr>
              <w:t>号令</w:t>
            </w:r>
          </w:p>
          <w:p>
            <w:pPr>
              <w:widowControl w:val="0"/>
              <w:spacing w:line="240" w:lineRule="exact"/>
              <w:rPr>
                <w:rFonts w:eastAsia="宋体"/>
                <w:caps/>
                <w:color w:val="auto"/>
                <w:kern w:val="2"/>
                <w:sz w:val="20"/>
                <w:szCs w:val="20"/>
              </w:rPr>
            </w:pPr>
            <w:r>
              <w:rPr>
                <w:rFonts w:hint="eastAsia" w:eastAsia="宋体"/>
                <w:caps/>
                <w:color w:val="auto"/>
                <w:kern w:val="2"/>
                <w:sz w:val="20"/>
                <w:szCs w:val="20"/>
              </w:rPr>
              <w:t>苏价工〔</w:t>
            </w:r>
            <w:r>
              <w:rPr>
                <w:rFonts w:eastAsia="宋体"/>
                <w:caps/>
                <w:color w:val="auto"/>
                <w:kern w:val="2"/>
                <w:sz w:val="20"/>
                <w:szCs w:val="20"/>
              </w:rPr>
              <w:t>2000</w:t>
            </w:r>
            <w:r>
              <w:rPr>
                <w:rFonts w:hint="eastAsia" w:eastAsia="宋体"/>
                <w:caps/>
                <w:color w:val="auto"/>
                <w:kern w:val="2"/>
                <w:sz w:val="20"/>
                <w:szCs w:val="20"/>
              </w:rPr>
              <w:t>〕</w:t>
            </w:r>
            <w:r>
              <w:rPr>
                <w:rFonts w:eastAsia="宋体"/>
                <w:caps/>
                <w:color w:val="auto"/>
                <w:kern w:val="2"/>
                <w:sz w:val="20"/>
                <w:szCs w:val="20"/>
              </w:rPr>
              <w:t>379</w:t>
            </w:r>
            <w:r>
              <w:rPr>
                <w:rFonts w:hint="eastAsia" w:eastAsia="宋体"/>
                <w:caps/>
                <w:color w:val="auto"/>
                <w:kern w:val="2"/>
                <w:sz w:val="20"/>
                <w:szCs w:val="20"/>
              </w:rPr>
              <w:t>号</w:t>
            </w:r>
          </w:p>
          <w:p>
            <w:pPr>
              <w:widowControl w:val="0"/>
              <w:spacing w:line="240" w:lineRule="exact"/>
              <w:rPr>
                <w:rFonts w:eastAsia="宋体"/>
                <w:caps/>
                <w:color w:val="auto"/>
                <w:kern w:val="2"/>
                <w:sz w:val="20"/>
                <w:szCs w:val="20"/>
              </w:rPr>
            </w:pPr>
            <w:r>
              <w:rPr>
                <w:rFonts w:hint="eastAsia" w:eastAsia="宋体"/>
                <w:caps/>
                <w:color w:val="auto"/>
                <w:kern w:val="2"/>
                <w:sz w:val="20"/>
                <w:szCs w:val="20"/>
              </w:rPr>
              <w:t>连价工〔</w:t>
            </w:r>
            <w:r>
              <w:rPr>
                <w:rFonts w:eastAsia="宋体"/>
                <w:caps/>
                <w:color w:val="auto"/>
                <w:kern w:val="2"/>
                <w:sz w:val="20"/>
                <w:szCs w:val="20"/>
              </w:rPr>
              <w:t>2017</w:t>
            </w:r>
            <w:r>
              <w:rPr>
                <w:rFonts w:hint="eastAsia" w:eastAsia="宋体"/>
                <w:caps/>
                <w:color w:val="auto"/>
                <w:kern w:val="2"/>
                <w:sz w:val="20"/>
                <w:szCs w:val="20"/>
              </w:rPr>
              <w:t>〕</w:t>
            </w:r>
            <w:r>
              <w:rPr>
                <w:rFonts w:eastAsia="宋体"/>
                <w:caps/>
                <w:color w:val="auto"/>
                <w:kern w:val="2"/>
                <w:sz w:val="20"/>
                <w:szCs w:val="20"/>
              </w:rPr>
              <w:t>102</w:t>
            </w:r>
            <w:r>
              <w:rPr>
                <w:rFonts w:hint="eastAsia" w:eastAsia="宋体"/>
                <w:caps/>
                <w:color w:val="auto"/>
                <w:kern w:val="2"/>
                <w:sz w:val="20"/>
                <w:szCs w:val="20"/>
              </w:rPr>
              <w:t>号</w:t>
            </w:r>
          </w:p>
        </w:tc>
        <w:tc>
          <w:tcPr>
            <w:tcW w:w="1701"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连云港市工程渣土管理处</w:t>
            </w:r>
          </w:p>
        </w:tc>
        <w:tc>
          <w:tcPr>
            <w:tcW w:w="1611" w:type="dxa"/>
            <w:vAlign w:val="center"/>
          </w:tcPr>
          <w:p>
            <w:pPr>
              <w:widowControl w:val="0"/>
              <w:spacing w:line="240" w:lineRule="exact"/>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6</w:t>
            </w: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（一）市委党校收费</w:t>
            </w:r>
          </w:p>
        </w:tc>
        <w:tc>
          <w:tcPr>
            <w:tcW w:w="3085" w:type="dxa"/>
            <w:gridSpan w:val="3"/>
            <w:vAlign w:val="center"/>
          </w:tcPr>
          <w:p>
            <w:pPr>
              <w:widowControl w:val="0"/>
              <w:spacing w:line="240" w:lineRule="exact"/>
              <w:rPr>
                <w:rFonts w:eastAsia="宋体"/>
                <w:caps/>
                <w:color w:val="auto"/>
                <w:kern w:val="2"/>
                <w:sz w:val="20"/>
                <w:szCs w:val="20"/>
              </w:rPr>
            </w:pPr>
          </w:p>
        </w:tc>
        <w:tc>
          <w:tcPr>
            <w:tcW w:w="1157"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省</w:t>
            </w:r>
          </w:p>
        </w:tc>
        <w:tc>
          <w:tcPr>
            <w:tcW w:w="2693" w:type="dxa"/>
            <w:vAlign w:val="center"/>
          </w:tcPr>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苏价费函〔</w:t>
            </w:r>
            <w:r>
              <w:rPr>
                <w:rFonts w:eastAsia="宋体"/>
                <w:caps/>
                <w:color w:val="auto"/>
                <w:kern w:val="2"/>
                <w:sz w:val="20"/>
                <w:szCs w:val="20"/>
              </w:rPr>
              <w:t>2012</w:t>
            </w:r>
            <w:r>
              <w:rPr>
                <w:rFonts w:hint="eastAsia" w:eastAsia="宋体"/>
                <w:caps/>
                <w:color w:val="auto"/>
                <w:kern w:val="2"/>
                <w:sz w:val="20"/>
                <w:szCs w:val="20"/>
              </w:rPr>
              <w:t>〕</w:t>
            </w:r>
            <w:r>
              <w:rPr>
                <w:rFonts w:eastAsia="宋体"/>
                <w:caps/>
                <w:color w:val="auto"/>
                <w:kern w:val="2"/>
                <w:sz w:val="20"/>
                <w:szCs w:val="20"/>
              </w:rPr>
              <w:t>17</w:t>
            </w:r>
            <w:r>
              <w:rPr>
                <w:rFonts w:hint="eastAsia" w:eastAsia="宋体"/>
                <w:caps/>
                <w:color w:val="auto"/>
                <w:kern w:val="2"/>
                <w:sz w:val="20"/>
                <w:szCs w:val="20"/>
              </w:rPr>
              <w:t>号</w:t>
            </w:r>
          </w:p>
        </w:tc>
        <w:tc>
          <w:tcPr>
            <w:tcW w:w="1701"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市委党校</w:t>
            </w: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1</w:t>
            </w:r>
            <w:r>
              <w:rPr>
                <w:rFonts w:hint="eastAsia" w:eastAsia="宋体"/>
                <w:caps/>
                <w:color w:val="auto"/>
                <w:kern w:val="2"/>
                <w:sz w:val="20"/>
                <w:szCs w:val="20"/>
              </w:rPr>
              <w:t>）报名考试费</w:t>
            </w:r>
          </w:p>
        </w:tc>
        <w:tc>
          <w:tcPr>
            <w:tcW w:w="3085" w:type="dxa"/>
            <w:gridSpan w:val="3"/>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研究生</w:t>
            </w:r>
            <w:r>
              <w:rPr>
                <w:rFonts w:eastAsia="宋体"/>
                <w:caps/>
                <w:color w:val="auto"/>
                <w:kern w:val="2"/>
                <w:sz w:val="20"/>
                <w:szCs w:val="20"/>
              </w:rPr>
              <w:t>60</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生。</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Align w:val="center"/>
          </w:tcPr>
          <w:p>
            <w:pPr>
              <w:widowControl w:val="0"/>
              <w:spacing w:line="240" w:lineRule="exact"/>
              <w:jc w:val="center"/>
              <w:rPr>
                <w:rFonts w:eastAsia="宋体"/>
                <w:caps/>
                <w:color w:val="auto"/>
                <w:kern w:val="2"/>
                <w:sz w:val="20"/>
                <w:szCs w:val="20"/>
              </w:rPr>
            </w:pPr>
          </w:p>
        </w:tc>
        <w:tc>
          <w:tcPr>
            <w:tcW w:w="1701" w:type="dxa"/>
            <w:vAlign w:val="center"/>
          </w:tcPr>
          <w:p>
            <w:pPr>
              <w:widowControl w:val="0"/>
              <w:spacing w:line="240" w:lineRule="exact"/>
              <w:jc w:val="center"/>
              <w:rPr>
                <w:rFonts w:eastAsia="宋体"/>
                <w:caps/>
                <w:color w:val="auto"/>
                <w:kern w:val="2"/>
                <w:sz w:val="20"/>
                <w:szCs w:val="20"/>
              </w:rPr>
            </w:pP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2</w:t>
            </w:r>
            <w:r>
              <w:rPr>
                <w:rFonts w:hint="eastAsia" w:eastAsia="宋体"/>
                <w:caps/>
                <w:color w:val="auto"/>
                <w:kern w:val="2"/>
                <w:sz w:val="20"/>
                <w:szCs w:val="20"/>
              </w:rPr>
              <w:t>）学费</w:t>
            </w:r>
          </w:p>
        </w:tc>
        <w:tc>
          <w:tcPr>
            <w:tcW w:w="3085" w:type="dxa"/>
            <w:gridSpan w:val="3"/>
            <w:vAlign w:val="center"/>
          </w:tcPr>
          <w:p>
            <w:pPr>
              <w:widowControl w:val="0"/>
              <w:spacing w:line="220" w:lineRule="exact"/>
              <w:rPr>
                <w:rFonts w:eastAsia="宋体"/>
                <w:caps/>
                <w:color w:val="auto"/>
                <w:kern w:val="2"/>
                <w:sz w:val="20"/>
                <w:szCs w:val="20"/>
              </w:rPr>
            </w:pPr>
            <w:r>
              <w:rPr>
                <w:rFonts w:hint="eastAsia" w:eastAsia="宋体"/>
                <w:caps/>
                <w:color w:val="auto"/>
                <w:kern w:val="2"/>
                <w:sz w:val="20"/>
                <w:szCs w:val="20"/>
              </w:rPr>
              <w:t>在职研究生学历教育和委培硕士研究生，在职研究生最高不超过</w:t>
            </w:r>
            <w:r>
              <w:rPr>
                <w:rFonts w:eastAsia="宋体"/>
                <w:caps/>
                <w:color w:val="auto"/>
                <w:kern w:val="2"/>
                <w:sz w:val="20"/>
                <w:szCs w:val="20"/>
              </w:rPr>
              <w:t>8000</w:t>
            </w:r>
            <w:r>
              <w:rPr>
                <w:rFonts w:hint="eastAsia" w:eastAsia="宋体"/>
                <w:caps/>
                <w:color w:val="auto"/>
                <w:kern w:val="2"/>
                <w:sz w:val="20"/>
                <w:szCs w:val="20"/>
              </w:rPr>
              <w:t>元，与相关单位联合举办的成人教育，按我省成人教育收费标准执行。</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Align w:val="center"/>
          </w:tcPr>
          <w:p>
            <w:pPr>
              <w:widowControl w:val="0"/>
              <w:spacing w:line="240" w:lineRule="exact"/>
              <w:jc w:val="center"/>
              <w:rPr>
                <w:rFonts w:eastAsia="宋体"/>
                <w:caps/>
                <w:color w:val="auto"/>
                <w:kern w:val="2"/>
                <w:sz w:val="20"/>
                <w:szCs w:val="20"/>
              </w:rPr>
            </w:pPr>
          </w:p>
        </w:tc>
        <w:tc>
          <w:tcPr>
            <w:tcW w:w="1701" w:type="dxa"/>
            <w:vAlign w:val="center"/>
          </w:tcPr>
          <w:p>
            <w:pPr>
              <w:widowControl w:val="0"/>
              <w:spacing w:line="240" w:lineRule="exact"/>
              <w:jc w:val="center"/>
              <w:rPr>
                <w:rFonts w:eastAsia="宋体"/>
                <w:caps/>
                <w:color w:val="auto"/>
                <w:kern w:val="2"/>
                <w:sz w:val="20"/>
                <w:szCs w:val="20"/>
              </w:rPr>
            </w:pP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w:t>
            </w:r>
            <w:r>
              <w:rPr>
                <w:rFonts w:eastAsia="宋体"/>
                <w:caps/>
                <w:color w:val="auto"/>
                <w:kern w:val="2"/>
                <w:sz w:val="20"/>
                <w:szCs w:val="20"/>
              </w:rPr>
              <w:t>3</w:t>
            </w:r>
            <w:r>
              <w:rPr>
                <w:rFonts w:hint="eastAsia" w:eastAsia="宋体"/>
                <w:caps/>
                <w:color w:val="auto"/>
                <w:kern w:val="2"/>
                <w:sz w:val="20"/>
                <w:szCs w:val="20"/>
              </w:rPr>
              <w:t>）住宿费</w:t>
            </w:r>
          </w:p>
        </w:tc>
        <w:tc>
          <w:tcPr>
            <w:tcW w:w="3085" w:type="dxa"/>
            <w:gridSpan w:val="3"/>
            <w:vAlign w:val="center"/>
          </w:tcPr>
          <w:p>
            <w:pPr>
              <w:widowControl w:val="0"/>
              <w:spacing w:line="220" w:lineRule="exact"/>
              <w:rPr>
                <w:rFonts w:eastAsia="宋体"/>
                <w:caps/>
                <w:color w:val="auto"/>
                <w:kern w:val="2"/>
                <w:sz w:val="20"/>
                <w:szCs w:val="20"/>
              </w:rPr>
            </w:pPr>
            <w:r>
              <w:rPr>
                <w:rFonts w:hint="eastAsia" w:eastAsia="宋体"/>
                <w:caps/>
                <w:color w:val="auto"/>
                <w:kern w:val="2"/>
                <w:sz w:val="20"/>
                <w:szCs w:val="20"/>
              </w:rPr>
              <w:t>主班次学员最高不超过</w:t>
            </w:r>
            <w:r>
              <w:rPr>
                <w:rFonts w:eastAsia="宋体"/>
                <w:caps/>
                <w:color w:val="auto"/>
                <w:kern w:val="2"/>
                <w:sz w:val="20"/>
                <w:szCs w:val="20"/>
              </w:rPr>
              <w:t>100</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生天</w:t>
            </w:r>
            <w:r>
              <w:rPr>
                <w:rFonts w:eastAsia="宋体"/>
                <w:caps/>
                <w:color w:val="auto"/>
                <w:kern w:val="2"/>
                <w:sz w:val="20"/>
                <w:szCs w:val="20"/>
              </w:rPr>
              <w:t>,</w:t>
            </w:r>
            <w:r>
              <w:rPr>
                <w:rFonts w:hint="eastAsia" w:eastAsia="宋体"/>
                <w:caps/>
                <w:color w:val="auto"/>
                <w:kern w:val="2"/>
                <w:sz w:val="20"/>
                <w:szCs w:val="20"/>
              </w:rPr>
              <w:t>普通学生宿舍</w:t>
            </w:r>
            <w:r>
              <w:rPr>
                <w:rFonts w:eastAsia="宋体"/>
                <w:caps/>
                <w:color w:val="auto"/>
                <w:kern w:val="2"/>
                <w:sz w:val="20"/>
                <w:szCs w:val="20"/>
              </w:rPr>
              <w:t>500</w:t>
            </w:r>
            <w:r>
              <w:rPr>
                <w:rFonts w:hint="eastAsia" w:eastAsia="宋体"/>
                <w:caps/>
                <w:color w:val="auto"/>
                <w:kern w:val="2"/>
                <w:sz w:val="20"/>
                <w:szCs w:val="20"/>
              </w:rPr>
              <w:t>元</w:t>
            </w:r>
            <w:r>
              <w:rPr>
                <w:rFonts w:eastAsia="宋体"/>
                <w:caps/>
                <w:color w:val="auto"/>
                <w:kern w:val="2"/>
                <w:sz w:val="20"/>
                <w:szCs w:val="20"/>
              </w:rPr>
              <w:t>/</w:t>
            </w:r>
            <w:r>
              <w:rPr>
                <w:rFonts w:hint="eastAsia" w:eastAsia="宋体"/>
                <w:caps/>
                <w:color w:val="auto"/>
                <w:kern w:val="2"/>
                <w:sz w:val="20"/>
                <w:szCs w:val="20"/>
              </w:rPr>
              <w:t>生年。</w:t>
            </w:r>
          </w:p>
        </w:tc>
        <w:tc>
          <w:tcPr>
            <w:tcW w:w="1157" w:type="dxa"/>
            <w:vAlign w:val="center"/>
          </w:tcPr>
          <w:p>
            <w:pPr>
              <w:widowControl w:val="0"/>
              <w:spacing w:line="240" w:lineRule="exact"/>
              <w:jc w:val="center"/>
              <w:rPr>
                <w:rFonts w:eastAsia="宋体"/>
                <w:caps/>
                <w:color w:val="auto"/>
                <w:kern w:val="2"/>
                <w:sz w:val="20"/>
                <w:szCs w:val="20"/>
              </w:rPr>
            </w:pPr>
          </w:p>
        </w:tc>
        <w:tc>
          <w:tcPr>
            <w:tcW w:w="2693" w:type="dxa"/>
            <w:vAlign w:val="center"/>
          </w:tcPr>
          <w:p>
            <w:pPr>
              <w:widowControl w:val="0"/>
              <w:spacing w:line="240" w:lineRule="exact"/>
              <w:jc w:val="center"/>
              <w:rPr>
                <w:rFonts w:eastAsia="宋体"/>
                <w:caps/>
                <w:color w:val="auto"/>
                <w:kern w:val="2"/>
                <w:sz w:val="20"/>
                <w:szCs w:val="20"/>
              </w:rPr>
            </w:pPr>
          </w:p>
        </w:tc>
        <w:tc>
          <w:tcPr>
            <w:tcW w:w="1701" w:type="dxa"/>
            <w:vAlign w:val="center"/>
          </w:tcPr>
          <w:p>
            <w:pPr>
              <w:widowControl w:val="0"/>
              <w:spacing w:line="240" w:lineRule="exact"/>
              <w:jc w:val="center"/>
              <w:rPr>
                <w:rFonts w:eastAsia="宋体"/>
                <w:caps/>
                <w:color w:val="auto"/>
                <w:kern w:val="2"/>
                <w:sz w:val="20"/>
                <w:szCs w:val="20"/>
              </w:rPr>
            </w:pP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六、法院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7</w:t>
            </w:r>
          </w:p>
        </w:tc>
        <w:tc>
          <w:tcPr>
            <w:tcW w:w="2943" w:type="dxa"/>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（一）诉讼费</w:t>
            </w:r>
          </w:p>
        </w:tc>
        <w:tc>
          <w:tcPr>
            <w:tcW w:w="3085" w:type="dxa"/>
            <w:gridSpan w:val="3"/>
            <w:vAlign w:val="center"/>
          </w:tcPr>
          <w:p>
            <w:pPr>
              <w:widowControl w:val="0"/>
              <w:spacing w:line="240" w:lineRule="exact"/>
              <w:rPr>
                <w:rFonts w:eastAsia="宋体"/>
                <w:caps/>
                <w:color w:val="auto"/>
                <w:kern w:val="2"/>
                <w:sz w:val="20"/>
                <w:szCs w:val="20"/>
              </w:rPr>
            </w:pPr>
            <w:r>
              <w:rPr>
                <w:rFonts w:hint="eastAsia" w:eastAsia="宋体"/>
                <w:caps/>
                <w:color w:val="auto"/>
                <w:kern w:val="2"/>
                <w:sz w:val="20"/>
                <w:szCs w:val="20"/>
              </w:rPr>
              <w:t>（一）财产案件根据诉讼请求的金额或者价额，按照比例分段累计交纳：</w:t>
            </w:r>
            <w:r>
              <w:rPr>
                <w:rFonts w:eastAsia="宋体"/>
                <w:caps/>
                <w:color w:val="auto"/>
                <w:kern w:val="2"/>
                <w:sz w:val="20"/>
                <w:szCs w:val="20"/>
              </w:rPr>
              <w:br w:type="textWrapping"/>
            </w:r>
            <w:r>
              <w:rPr>
                <w:rFonts w:eastAsia="宋体"/>
                <w:caps/>
                <w:color w:val="auto"/>
                <w:kern w:val="2"/>
                <w:sz w:val="20"/>
                <w:szCs w:val="20"/>
              </w:rPr>
              <w:t>1.</w:t>
            </w:r>
            <w:r>
              <w:rPr>
                <w:rFonts w:hint="eastAsia" w:eastAsia="宋体"/>
                <w:caps/>
                <w:color w:val="auto"/>
                <w:kern w:val="2"/>
                <w:sz w:val="20"/>
                <w:szCs w:val="20"/>
              </w:rPr>
              <w:t>不超过</w:t>
            </w:r>
            <w:r>
              <w:rPr>
                <w:rFonts w:eastAsia="宋体"/>
                <w:caps/>
                <w:color w:val="auto"/>
                <w:kern w:val="2"/>
                <w:sz w:val="20"/>
                <w:szCs w:val="20"/>
              </w:rPr>
              <w:t>1</w:t>
            </w:r>
            <w:r>
              <w:rPr>
                <w:rFonts w:hint="eastAsia" w:eastAsia="宋体"/>
                <w:caps/>
                <w:color w:val="auto"/>
                <w:kern w:val="2"/>
                <w:sz w:val="20"/>
                <w:szCs w:val="20"/>
              </w:rPr>
              <w:t>万元的，每件交纳</w:t>
            </w:r>
            <w:r>
              <w:rPr>
                <w:rFonts w:eastAsia="宋体"/>
                <w:caps/>
                <w:color w:val="auto"/>
                <w:kern w:val="2"/>
                <w:sz w:val="20"/>
                <w:szCs w:val="20"/>
              </w:rPr>
              <w:t>50</w:t>
            </w:r>
            <w:r>
              <w:rPr>
                <w:rFonts w:hint="eastAsia" w:eastAsia="宋体"/>
                <w:caps/>
                <w:color w:val="auto"/>
                <w:kern w:val="2"/>
                <w:sz w:val="20"/>
                <w:szCs w:val="20"/>
              </w:rPr>
              <w:t>元；</w:t>
            </w:r>
            <w:r>
              <w:rPr>
                <w:rFonts w:eastAsia="宋体"/>
                <w:caps/>
                <w:color w:val="auto"/>
                <w:kern w:val="2"/>
                <w:sz w:val="20"/>
                <w:szCs w:val="20"/>
              </w:rPr>
              <w:br w:type="textWrapping"/>
            </w:r>
            <w:r>
              <w:rPr>
                <w:rFonts w:eastAsia="宋体"/>
                <w:caps/>
                <w:color w:val="auto"/>
                <w:kern w:val="2"/>
                <w:sz w:val="20"/>
                <w:szCs w:val="20"/>
              </w:rPr>
              <w:t>2.</w:t>
            </w:r>
            <w:r>
              <w:rPr>
                <w:rFonts w:hint="eastAsia" w:eastAsia="宋体"/>
                <w:caps/>
                <w:color w:val="auto"/>
                <w:kern w:val="2"/>
                <w:sz w:val="20"/>
                <w:szCs w:val="20"/>
              </w:rPr>
              <w:t>超过</w:t>
            </w:r>
            <w:r>
              <w:rPr>
                <w:rFonts w:eastAsia="宋体"/>
                <w:caps/>
                <w:color w:val="auto"/>
                <w:kern w:val="2"/>
                <w:sz w:val="20"/>
                <w:szCs w:val="20"/>
              </w:rPr>
              <w:t>1</w:t>
            </w:r>
            <w:r>
              <w:rPr>
                <w:rFonts w:hint="eastAsia" w:eastAsia="宋体"/>
                <w:caps/>
                <w:color w:val="auto"/>
                <w:kern w:val="2"/>
                <w:sz w:val="20"/>
                <w:szCs w:val="20"/>
              </w:rPr>
              <w:t>万元至</w:t>
            </w:r>
            <w:r>
              <w:rPr>
                <w:rFonts w:eastAsia="宋体"/>
                <w:caps/>
                <w:color w:val="auto"/>
                <w:kern w:val="2"/>
                <w:sz w:val="20"/>
                <w:szCs w:val="20"/>
              </w:rPr>
              <w:t>10</w:t>
            </w:r>
            <w:r>
              <w:rPr>
                <w:rFonts w:hint="eastAsia" w:eastAsia="宋体"/>
                <w:caps/>
                <w:color w:val="auto"/>
                <w:kern w:val="2"/>
                <w:sz w:val="20"/>
                <w:szCs w:val="20"/>
              </w:rPr>
              <w:t>万元的部分，按照</w:t>
            </w:r>
            <w:r>
              <w:rPr>
                <w:rFonts w:eastAsia="宋体"/>
                <w:caps/>
                <w:color w:val="auto"/>
                <w:kern w:val="2"/>
                <w:sz w:val="20"/>
                <w:szCs w:val="20"/>
              </w:rPr>
              <w:t>2.5%</w:t>
            </w:r>
            <w:r>
              <w:rPr>
                <w:rFonts w:hint="eastAsia" w:eastAsia="宋体"/>
                <w:caps/>
                <w:color w:val="auto"/>
                <w:kern w:val="2"/>
                <w:sz w:val="20"/>
                <w:szCs w:val="20"/>
              </w:rPr>
              <w:t>交纳；</w:t>
            </w:r>
          </w:p>
          <w:p>
            <w:pPr>
              <w:widowControl w:val="0"/>
              <w:spacing w:line="240" w:lineRule="exact"/>
              <w:rPr>
                <w:rFonts w:eastAsia="宋体"/>
                <w:caps/>
                <w:color w:val="auto"/>
                <w:kern w:val="2"/>
                <w:sz w:val="20"/>
                <w:szCs w:val="20"/>
              </w:rPr>
            </w:pPr>
            <w:r>
              <w:rPr>
                <w:rFonts w:hint="eastAsia" w:eastAsia="宋体"/>
                <w:caps/>
                <w:color w:val="auto"/>
                <w:kern w:val="2"/>
                <w:sz w:val="20"/>
                <w:szCs w:val="20"/>
              </w:rPr>
              <w:t>其他详见《诉讼费用交纳办法》第三章第十三条第（一）款。</w:t>
            </w:r>
          </w:p>
          <w:p>
            <w:pPr>
              <w:widowControl w:val="0"/>
              <w:spacing w:line="240" w:lineRule="exact"/>
              <w:rPr>
                <w:rFonts w:eastAsia="宋体"/>
                <w:caps/>
                <w:color w:val="auto"/>
                <w:kern w:val="2"/>
                <w:sz w:val="20"/>
                <w:szCs w:val="20"/>
              </w:rPr>
            </w:pPr>
            <w:r>
              <w:rPr>
                <w:rFonts w:hint="eastAsia" w:eastAsia="宋体"/>
                <w:caps/>
                <w:color w:val="auto"/>
                <w:kern w:val="2"/>
                <w:sz w:val="20"/>
                <w:szCs w:val="20"/>
              </w:rPr>
              <w:t>（二）非财产案件按照下列标准交纳：</w:t>
            </w:r>
          </w:p>
          <w:p>
            <w:pPr>
              <w:widowControl w:val="0"/>
              <w:spacing w:line="240" w:lineRule="exact"/>
              <w:rPr>
                <w:rFonts w:eastAsia="宋体"/>
                <w:caps/>
                <w:color w:val="auto"/>
                <w:kern w:val="2"/>
                <w:sz w:val="20"/>
                <w:szCs w:val="20"/>
              </w:rPr>
            </w:pPr>
            <w:r>
              <w:rPr>
                <w:rFonts w:eastAsia="宋体"/>
                <w:caps/>
                <w:color w:val="auto"/>
                <w:kern w:val="2"/>
                <w:sz w:val="20"/>
                <w:szCs w:val="20"/>
              </w:rPr>
              <w:t>1.</w:t>
            </w:r>
            <w:r>
              <w:rPr>
                <w:rFonts w:hint="eastAsia" w:eastAsia="宋体"/>
                <w:caps/>
                <w:color w:val="auto"/>
                <w:kern w:val="2"/>
                <w:sz w:val="20"/>
                <w:szCs w:val="20"/>
              </w:rPr>
              <w:t>离婚案件受理费，每件</w:t>
            </w:r>
            <w:r>
              <w:rPr>
                <w:rFonts w:eastAsia="宋体"/>
                <w:caps/>
                <w:color w:val="auto"/>
                <w:kern w:val="2"/>
                <w:sz w:val="20"/>
                <w:szCs w:val="20"/>
              </w:rPr>
              <w:t>240</w:t>
            </w:r>
            <w:r>
              <w:rPr>
                <w:rFonts w:hint="eastAsia" w:eastAsia="宋体"/>
                <w:caps/>
                <w:color w:val="auto"/>
                <w:kern w:val="2"/>
                <w:sz w:val="20"/>
                <w:szCs w:val="20"/>
              </w:rPr>
              <w:t>元；</w:t>
            </w:r>
            <w:r>
              <w:rPr>
                <w:rFonts w:eastAsia="宋体"/>
                <w:caps/>
                <w:color w:val="auto"/>
                <w:kern w:val="2"/>
                <w:sz w:val="20"/>
                <w:szCs w:val="20"/>
              </w:rPr>
              <w:t xml:space="preserve"> </w:t>
            </w:r>
          </w:p>
          <w:p>
            <w:pPr>
              <w:widowControl w:val="0"/>
              <w:spacing w:line="240" w:lineRule="exact"/>
              <w:rPr>
                <w:rFonts w:eastAsia="宋体"/>
                <w:caps/>
                <w:color w:val="auto"/>
                <w:kern w:val="2"/>
                <w:sz w:val="20"/>
                <w:szCs w:val="20"/>
              </w:rPr>
            </w:pPr>
            <w:r>
              <w:rPr>
                <w:rFonts w:eastAsia="宋体"/>
                <w:caps/>
                <w:color w:val="auto"/>
                <w:kern w:val="2"/>
                <w:sz w:val="20"/>
                <w:szCs w:val="20"/>
              </w:rPr>
              <w:t>2.</w:t>
            </w:r>
            <w:r>
              <w:rPr>
                <w:rFonts w:hint="eastAsia" w:eastAsia="宋体"/>
                <w:caps/>
                <w:color w:val="auto"/>
                <w:kern w:val="2"/>
                <w:sz w:val="20"/>
                <w:szCs w:val="20"/>
              </w:rPr>
              <w:t>侵害姓名权、名称权、肖像权、名誉权、荣誉权以及其他人格权的案件受理费，每件</w:t>
            </w:r>
            <w:r>
              <w:rPr>
                <w:rFonts w:eastAsia="宋体"/>
                <w:caps/>
                <w:color w:val="auto"/>
                <w:kern w:val="2"/>
                <w:sz w:val="20"/>
                <w:szCs w:val="20"/>
              </w:rPr>
              <w:t>400</w:t>
            </w:r>
            <w:r>
              <w:rPr>
                <w:rFonts w:hint="eastAsia" w:eastAsia="宋体"/>
                <w:caps/>
                <w:color w:val="auto"/>
                <w:kern w:val="2"/>
                <w:sz w:val="20"/>
                <w:szCs w:val="20"/>
              </w:rPr>
              <w:t>元；</w:t>
            </w:r>
          </w:p>
          <w:p>
            <w:pPr>
              <w:widowControl w:val="0"/>
              <w:spacing w:line="240" w:lineRule="exact"/>
              <w:rPr>
                <w:rFonts w:eastAsia="宋体"/>
                <w:caps/>
                <w:color w:val="auto"/>
                <w:kern w:val="2"/>
                <w:sz w:val="20"/>
                <w:szCs w:val="20"/>
              </w:rPr>
            </w:pPr>
            <w:r>
              <w:rPr>
                <w:rFonts w:eastAsia="宋体"/>
                <w:caps/>
                <w:color w:val="auto"/>
                <w:kern w:val="2"/>
                <w:sz w:val="20"/>
                <w:szCs w:val="20"/>
              </w:rPr>
              <w:t xml:space="preserve">3. </w:t>
            </w:r>
            <w:r>
              <w:rPr>
                <w:rFonts w:hint="eastAsia" w:eastAsia="宋体"/>
                <w:caps/>
                <w:color w:val="auto"/>
                <w:kern w:val="2"/>
                <w:sz w:val="20"/>
                <w:szCs w:val="20"/>
              </w:rPr>
              <w:t>其他非财产案件受理费，每件</w:t>
            </w:r>
            <w:r>
              <w:rPr>
                <w:rFonts w:eastAsia="宋体"/>
                <w:caps/>
                <w:color w:val="auto"/>
                <w:kern w:val="2"/>
                <w:sz w:val="20"/>
                <w:szCs w:val="20"/>
              </w:rPr>
              <w:t>80</w:t>
            </w:r>
            <w:r>
              <w:rPr>
                <w:rFonts w:hint="eastAsia" w:eastAsia="宋体"/>
                <w:caps/>
                <w:color w:val="auto"/>
                <w:kern w:val="2"/>
                <w:sz w:val="20"/>
                <w:szCs w:val="20"/>
              </w:rPr>
              <w:t>元。</w:t>
            </w:r>
          </w:p>
          <w:p>
            <w:pPr>
              <w:widowControl w:val="0"/>
              <w:spacing w:line="240" w:lineRule="exact"/>
              <w:rPr>
                <w:rFonts w:eastAsia="宋体"/>
                <w:caps/>
                <w:color w:val="auto"/>
                <w:kern w:val="2"/>
                <w:sz w:val="20"/>
                <w:szCs w:val="20"/>
              </w:rPr>
            </w:pPr>
            <w:r>
              <w:rPr>
                <w:rFonts w:hint="eastAsia" w:eastAsia="宋体"/>
                <w:caps/>
                <w:color w:val="auto"/>
                <w:kern w:val="2"/>
                <w:sz w:val="20"/>
                <w:szCs w:val="20"/>
              </w:rPr>
              <w:t>（三）知识产权民事案件受理费，每件</w:t>
            </w:r>
            <w:r>
              <w:rPr>
                <w:rFonts w:eastAsia="宋体"/>
                <w:caps/>
                <w:color w:val="auto"/>
                <w:kern w:val="2"/>
                <w:sz w:val="20"/>
                <w:szCs w:val="20"/>
              </w:rPr>
              <w:t>800</w:t>
            </w:r>
            <w:r>
              <w:rPr>
                <w:rFonts w:hint="eastAsia" w:eastAsia="宋体"/>
                <w:caps/>
                <w:color w:val="auto"/>
                <w:kern w:val="2"/>
                <w:sz w:val="20"/>
                <w:szCs w:val="20"/>
              </w:rPr>
              <w:t>元</w:t>
            </w:r>
            <w:r>
              <w:rPr>
                <w:rFonts w:eastAsia="宋体"/>
                <w:caps/>
                <w:color w:val="auto"/>
                <w:kern w:val="2"/>
                <w:sz w:val="20"/>
                <w:szCs w:val="20"/>
              </w:rPr>
              <w:t> </w:t>
            </w:r>
            <w:r>
              <w:rPr>
                <w:rFonts w:hint="eastAsia" w:eastAsia="宋体"/>
                <w:caps/>
                <w:color w:val="auto"/>
                <w:kern w:val="2"/>
                <w:sz w:val="20"/>
                <w:szCs w:val="20"/>
              </w:rPr>
              <w:t>；</w:t>
            </w:r>
          </w:p>
          <w:p>
            <w:pPr>
              <w:widowControl w:val="0"/>
              <w:spacing w:line="240" w:lineRule="exact"/>
              <w:rPr>
                <w:rFonts w:eastAsia="宋体"/>
                <w:caps/>
                <w:color w:val="auto"/>
                <w:kern w:val="2"/>
                <w:sz w:val="20"/>
                <w:szCs w:val="20"/>
              </w:rPr>
            </w:pPr>
            <w:r>
              <w:rPr>
                <w:rFonts w:hint="eastAsia" w:eastAsia="宋体"/>
                <w:caps/>
                <w:color w:val="auto"/>
                <w:kern w:val="2"/>
                <w:sz w:val="20"/>
                <w:szCs w:val="20"/>
              </w:rPr>
              <w:t>（四）劳动争议案件每件交纳</w:t>
            </w:r>
            <w:r>
              <w:rPr>
                <w:rFonts w:eastAsia="宋体"/>
                <w:caps/>
                <w:color w:val="auto"/>
                <w:kern w:val="2"/>
                <w:sz w:val="20"/>
                <w:szCs w:val="20"/>
              </w:rPr>
              <w:t>10</w:t>
            </w:r>
            <w:r>
              <w:rPr>
                <w:rFonts w:hint="eastAsia" w:eastAsia="宋体"/>
                <w:caps/>
                <w:color w:val="auto"/>
                <w:kern w:val="2"/>
                <w:sz w:val="20"/>
                <w:szCs w:val="20"/>
              </w:rPr>
              <w:t>元。</w:t>
            </w:r>
            <w:r>
              <w:rPr>
                <w:rFonts w:eastAsia="宋体"/>
                <w:caps/>
                <w:color w:val="auto"/>
                <w:kern w:val="2"/>
                <w:sz w:val="20"/>
                <w:szCs w:val="20"/>
              </w:rPr>
              <w:br w:type="textWrapping"/>
            </w:r>
            <w:r>
              <w:rPr>
                <w:rFonts w:hint="eastAsia" w:eastAsia="宋体"/>
                <w:caps/>
                <w:color w:val="auto"/>
                <w:kern w:val="2"/>
                <w:sz w:val="20"/>
                <w:szCs w:val="20"/>
              </w:rPr>
              <w:t>（五）行政案件按照下列标准交纳：</w:t>
            </w:r>
            <w:r>
              <w:rPr>
                <w:rFonts w:eastAsia="宋体"/>
                <w:caps/>
                <w:color w:val="auto"/>
                <w:kern w:val="2"/>
                <w:sz w:val="20"/>
                <w:szCs w:val="20"/>
              </w:rPr>
              <w:br w:type="textWrapping"/>
            </w:r>
            <w:r>
              <w:rPr>
                <w:rFonts w:eastAsia="宋体"/>
                <w:caps/>
                <w:color w:val="auto"/>
                <w:kern w:val="2"/>
                <w:sz w:val="20"/>
                <w:szCs w:val="20"/>
              </w:rPr>
              <w:t>1.</w:t>
            </w:r>
            <w:r>
              <w:rPr>
                <w:rFonts w:hint="eastAsia" w:eastAsia="宋体"/>
                <w:caps/>
                <w:color w:val="auto"/>
                <w:kern w:val="2"/>
                <w:sz w:val="20"/>
                <w:szCs w:val="20"/>
              </w:rPr>
              <w:t>商标、专利、海事行政案件每件交纳</w:t>
            </w:r>
            <w:r>
              <w:rPr>
                <w:rFonts w:eastAsia="宋体"/>
                <w:caps/>
                <w:color w:val="auto"/>
                <w:kern w:val="2"/>
                <w:sz w:val="20"/>
                <w:szCs w:val="20"/>
              </w:rPr>
              <w:t>100</w:t>
            </w:r>
            <w:r>
              <w:rPr>
                <w:rFonts w:hint="eastAsia" w:eastAsia="宋体"/>
                <w:caps/>
                <w:color w:val="auto"/>
                <w:kern w:val="2"/>
                <w:sz w:val="20"/>
                <w:szCs w:val="20"/>
              </w:rPr>
              <w:t>元；</w:t>
            </w:r>
            <w:r>
              <w:rPr>
                <w:rFonts w:eastAsia="宋体"/>
                <w:caps/>
                <w:color w:val="auto"/>
                <w:kern w:val="2"/>
                <w:sz w:val="20"/>
                <w:szCs w:val="20"/>
              </w:rPr>
              <w:br w:type="textWrapping"/>
            </w:r>
            <w:r>
              <w:rPr>
                <w:rFonts w:eastAsia="宋体"/>
                <w:caps/>
                <w:color w:val="auto"/>
                <w:kern w:val="2"/>
                <w:sz w:val="20"/>
                <w:szCs w:val="20"/>
              </w:rPr>
              <w:t>2.</w:t>
            </w:r>
            <w:r>
              <w:rPr>
                <w:rFonts w:hint="eastAsia" w:eastAsia="宋体"/>
                <w:caps/>
                <w:color w:val="auto"/>
                <w:kern w:val="2"/>
                <w:sz w:val="20"/>
                <w:szCs w:val="20"/>
              </w:rPr>
              <w:t>其他行政案件每件交纳</w:t>
            </w:r>
            <w:r>
              <w:rPr>
                <w:rFonts w:eastAsia="宋体"/>
                <w:caps/>
                <w:color w:val="auto"/>
                <w:kern w:val="2"/>
                <w:sz w:val="20"/>
                <w:szCs w:val="20"/>
              </w:rPr>
              <w:t>50</w:t>
            </w:r>
            <w:r>
              <w:rPr>
                <w:rFonts w:hint="eastAsia" w:eastAsia="宋体"/>
                <w:caps/>
                <w:color w:val="auto"/>
                <w:kern w:val="2"/>
                <w:sz w:val="20"/>
                <w:szCs w:val="20"/>
              </w:rPr>
              <w:t>元。</w:t>
            </w:r>
          </w:p>
          <w:p>
            <w:pPr>
              <w:widowControl w:val="0"/>
              <w:spacing w:line="240" w:lineRule="exact"/>
              <w:rPr>
                <w:rFonts w:eastAsia="宋体"/>
                <w:caps/>
                <w:color w:val="auto"/>
                <w:kern w:val="2"/>
                <w:sz w:val="20"/>
                <w:szCs w:val="20"/>
              </w:rPr>
            </w:pPr>
            <w:r>
              <w:rPr>
                <w:rFonts w:hint="eastAsia" w:eastAsia="宋体"/>
                <w:caps/>
                <w:color w:val="auto"/>
                <w:kern w:val="2"/>
                <w:sz w:val="20"/>
                <w:szCs w:val="20"/>
              </w:rPr>
              <w:t>（六）当事人提出案件管辖权异议，异议不成立的案件受理费，每件</w:t>
            </w:r>
            <w:r>
              <w:rPr>
                <w:rFonts w:eastAsia="宋体"/>
                <w:caps/>
                <w:color w:val="auto"/>
                <w:kern w:val="2"/>
                <w:sz w:val="20"/>
                <w:szCs w:val="20"/>
              </w:rPr>
              <w:t>80</w:t>
            </w:r>
            <w:r>
              <w:rPr>
                <w:rFonts w:hint="eastAsia" w:eastAsia="宋体"/>
                <w:caps/>
                <w:color w:val="auto"/>
                <w:kern w:val="2"/>
                <w:sz w:val="20"/>
                <w:szCs w:val="20"/>
              </w:rPr>
              <w:t>元。</w:t>
            </w:r>
          </w:p>
          <w:p>
            <w:pPr>
              <w:widowControl w:val="0"/>
              <w:spacing w:line="240" w:lineRule="exact"/>
              <w:rPr>
                <w:rFonts w:eastAsia="宋体"/>
                <w:caps/>
                <w:color w:val="auto"/>
                <w:kern w:val="2"/>
                <w:sz w:val="20"/>
                <w:szCs w:val="20"/>
              </w:rPr>
            </w:pPr>
            <w:r>
              <w:rPr>
                <w:rFonts w:hint="eastAsia" w:eastAsia="宋体"/>
                <w:caps/>
                <w:color w:val="auto"/>
                <w:kern w:val="2"/>
                <w:sz w:val="20"/>
                <w:szCs w:val="20"/>
              </w:rPr>
              <w:t>其他详见文件。　</w:t>
            </w:r>
          </w:p>
        </w:tc>
        <w:tc>
          <w:tcPr>
            <w:tcW w:w="1157"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国家</w:t>
            </w:r>
          </w:p>
        </w:tc>
        <w:tc>
          <w:tcPr>
            <w:tcW w:w="2693" w:type="dxa"/>
            <w:vAlign w:val="center"/>
          </w:tcPr>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国务院第</w:t>
            </w:r>
            <w:r>
              <w:rPr>
                <w:rFonts w:eastAsia="宋体"/>
                <w:caps/>
                <w:color w:val="auto"/>
                <w:kern w:val="2"/>
                <w:sz w:val="20"/>
                <w:szCs w:val="20"/>
              </w:rPr>
              <w:t>481</w:t>
            </w:r>
            <w:r>
              <w:rPr>
                <w:rFonts w:hint="eastAsia" w:eastAsia="宋体"/>
                <w:caps/>
                <w:color w:val="auto"/>
                <w:kern w:val="2"/>
                <w:sz w:val="20"/>
                <w:szCs w:val="20"/>
              </w:rPr>
              <w:t>号令</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《诉讼费用交纳办法》</w:t>
            </w:r>
          </w:p>
          <w:p>
            <w:pPr>
              <w:widowControl w:val="0"/>
              <w:spacing w:line="240" w:lineRule="exact"/>
              <w:ind w:right="-163" w:rightChars="-51"/>
              <w:rPr>
                <w:rFonts w:eastAsia="宋体"/>
                <w:caps/>
                <w:color w:val="auto"/>
                <w:kern w:val="2"/>
                <w:sz w:val="20"/>
                <w:szCs w:val="20"/>
              </w:rPr>
            </w:pPr>
            <w:r>
              <w:rPr>
                <w:rFonts w:hint="eastAsia" w:eastAsia="宋体"/>
                <w:caps/>
                <w:color w:val="auto"/>
                <w:kern w:val="2"/>
                <w:sz w:val="20"/>
                <w:szCs w:val="20"/>
              </w:rPr>
              <w:t>苏价费〔</w:t>
            </w:r>
            <w:r>
              <w:rPr>
                <w:rFonts w:eastAsia="宋体"/>
                <w:caps/>
                <w:color w:val="auto"/>
                <w:kern w:val="2"/>
                <w:sz w:val="20"/>
                <w:szCs w:val="20"/>
              </w:rPr>
              <w:t>2010</w:t>
            </w:r>
            <w:r>
              <w:rPr>
                <w:rFonts w:hint="eastAsia" w:eastAsia="宋体"/>
                <w:caps/>
                <w:color w:val="auto"/>
                <w:kern w:val="2"/>
                <w:sz w:val="20"/>
                <w:szCs w:val="20"/>
              </w:rPr>
              <w:t>〕</w:t>
            </w:r>
            <w:r>
              <w:rPr>
                <w:rFonts w:eastAsia="宋体"/>
                <w:caps/>
                <w:color w:val="auto"/>
                <w:kern w:val="2"/>
                <w:sz w:val="20"/>
                <w:szCs w:val="20"/>
              </w:rPr>
              <w:t>396</w:t>
            </w:r>
            <w:r>
              <w:rPr>
                <w:rFonts w:hint="eastAsia" w:eastAsia="宋体"/>
                <w:caps/>
                <w:color w:val="auto"/>
                <w:kern w:val="2"/>
                <w:sz w:val="20"/>
                <w:szCs w:val="20"/>
              </w:rPr>
              <w:t>号</w:t>
            </w:r>
          </w:p>
        </w:tc>
        <w:tc>
          <w:tcPr>
            <w:tcW w:w="1701"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市中级人民法院</w:t>
            </w:r>
          </w:p>
        </w:tc>
        <w:tc>
          <w:tcPr>
            <w:tcW w:w="1611" w:type="dxa"/>
            <w:vAlign w:val="center"/>
          </w:tcPr>
          <w:p>
            <w:pPr>
              <w:widowControl w:val="0"/>
              <w:spacing w:line="240" w:lineRule="exact"/>
              <w:jc w:val="center"/>
              <w:rPr>
                <w:rFonts w:eastAsia="宋体"/>
                <w:caps/>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七、公安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8</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（一）外国人证件费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市公安局出入境管理支队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）外国人永久居留申请费和外国人永久居留证</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申请费</w:t>
            </w:r>
            <w:r>
              <w:rPr>
                <w:rFonts w:eastAsia="宋体"/>
                <w:color w:val="auto"/>
                <w:kern w:val="2"/>
                <w:sz w:val="20"/>
                <w:szCs w:val="20"/>
              </w:rPr>
              <w:t>1500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居留证</w:t>
            </w:r>
            <w:r>
              <w:rPr>
                <w:rFonts w:eastAsia="宋体"/>
                <w:color w:val="auto"/>
                <w:kern w:val="2"/>
                <w:sz w:val="20"/>
                <w:szCs w:val="20"/>
              </w:rPr>
              <w:t>300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p>
            <w:pPr>
              <w:spacing w:line="240" w:lineRule="exact"/>
              <w:jc w:val="both"/>
              <w:rPr>
                <w:rFonts w:eastAsia="宋体"/>
                <w:color w:val="auto"/>
                <w:kern w:val="2"/>
                <w:sz w:val="20"/>
                <w:szCs w:val="20"/>
              </w:rPr>
            </w:pPr>
            <w:r>
              <w:rPr>
                <w:rFonts w:hint="eastAsia" w:eastAsia="宋体"/>
                <w:color w:val="auto"/>
                <w:kern w:val="2"/>
                <w:sz w:val="20"/>
                <w:szCs w:val="20"/>
              </w:rPr>
              <w:t>有效期满或内容变更的换发、补发</w:t>
            </w:r>
            <w:r>
              <w:rPr>
                <w:rFonts w:eastAsia="宋体"/>
                <w:color w:val="auto"/>
                <w:kern w:val="2"/>
                <w:sz w:val="20"/>
                <w:szCs w:val="20"/>
              </w:rPr>
              <w:t>300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p>
            <w:pPr>
              <w:spacing w:line="240" w:lineRule="exact"/>
              <w:jc w:val="both"/>
              <w:rPr>
                <w:rFonts w:eastAsia="宋体"/>
                <w:color w:val="auto"/>
                <w:kern w:val="2"/>
                <w:sz w:val="20"/>
                <w:szCs w:val="20"/>
              </w:rPr>
            </w:pPr>
            <w:r>
              <w:rPr>
                <w:rFonts w:hint="eastAsia" w:eastAsia="宋体"/>
                <w:color w:val="auto"/>
                <w:kern w:val="2"/>
                <w:sz w:val="20"/>
                <w:szCs w:val="20"/>
              </w:rPr>
              <w:t>丢失补领或损坏换领</w:t>
            </w:r>
            <w:r>
              <w:rPr>
                <w:rFonts w:eastAsia="宋体"/>
                <w:color w:val="auto"/>
                <w:kern w:val="2"/>
                <w:sz w:val="20"/>
                <w:szCs w:val="20"/>
              </w:rPr>
              <w:t>600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1267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）外国人居留许可</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有效期不满一年的居留许可及增加偕行人，每人次</w:t>
            </w:r>
            <w:r>
              <w:rPr>
                <w:rFonts w:eastAsia="宋体"/>
                <w:color w:val="auto"/>
                <w:kern w:val="2"/>
                <w:sz w:val="20"/>
                <w:szCs w:val="20"/>
              </w:rPr>
              <w:t>400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有效期一年（含）至三年的居留许可及增加偕行人，每人次</w:t>
            </w:r>
            <w:r>
              <w:rPr>
                <w:rFonts w:eastAsia="宋体"/>
                <w:color w:val="auto"/>
                <w:kern w:val="2"/>
                <w:sz w:val="20"/>
                <w:szCs w:val="20"/>
              </w:rPr>
              <w:t>800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有效期三年（含）至五年（含）的居留许可及增加偕行人，每人次</w:t>
            </w:r>
            <w:r>
              <w:rPr>
                <w:rFonts w:eastAsia="宋体"/>
                <w:color w:val="auto"/>
                <w:kern w:val="2"/>
                <w:sz w:val="20"/>
                <w:szCs w:val="20"/>
              </w:rPr>
              <w:t>1000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减少偕行人，每人次</w:t>
            </w:r>
            <w:r>
              <w:rPr>
                <w:rFonts w:eastAsia="宋体"/>
                <w:color w:val="auto"/>
                <w:kern w:val="2"/>
                <w:sz w:val="20"/>
                <w:szCs w:val="20"/>
              </w:rPr>
              <w:t>200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居留许可变更的，每次</w:t>
            </w:r>
            <w:r>
              <w:rPr>
                <w:rFonts w:eastAsia="宋体"/>
                <w:color w:val="auto"/>
                <w:kern w:val="2"/>
                <w:sz w:val="20"/>
                <w:szCs w:val="20"/>
              </w:rPr>
              <w:t>200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2230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9</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（二）签证收费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市公安局出入境管理支队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）非对等国家签证</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零次、一次签证</w:t>
            </w:r>
            <w:r>
              <w:rPr>
                <w:rFonts w:eastAsia="宋体"/>
                <w:color w:val="auto"/>
                <w:kern w:val="2"/>
                <w:sz w:val="20"/>
                <w:szCs w:val="20"/>
              </w:rPr>
              <w:t>160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二次签证</w:t>
            </w:r>
            <w:r>
              <w:rPr>
                <w:rFonts w:eastAsia="宋体"/>
                <w:color w:val="auto"/>
                <w:kern w:val="2"/>
                <w:sz w:val="20"/>
                <w:szCs w:val="20"/>
              </w:rPr>
              <w:t>235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半年（含）多次签证</w:t>
            </w:r>
            <w:r>
              <w:rPr>
                <w:rFonts w:eastAsia="宋体"/>
                <w:color w:val="auto"/>
                <w:kern w:val="2"/>
                <w:sz w:val="20"/>
                <w:szCs w:val="20"/>
              </w:rPr>
              <w:t>425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一年（含）至五年（含）多次签证</w:t>
            </w:r>
            <w:r>
              <w:rPr>
                <w:rFonts w:eastAsia="宋体"/>
                <w:color w:val="auto"/>
                <w:kern w:val="2"/>
                <w:sz w:val="20"/>
                <w:szCs w:val="20"/>
              </w:rPr>
              <w:t>635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一次团体签证每人</w:t>
            </w:r>
            <w:r>
              <w:rPr>
                <w:rFonts w:eastAsia="宋体"/>
                <w:color w:val="auto"/>
                <w:kern w:val="2"/>
                <w:sz w:val="20"/>
                <w:szCs w:val="20"/>
              </w:rPr>
              <w:t>130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二次团体签证每人</w:t>
            </w:r>
            <w:r>
              <w:rPr>
                <w:rFonts w:eastAsia="宋体"/>
                <w:color w:val="auto"/>
                <w:kern w:val="2"/>
                <w:sz w:val="20"/>
                <w:szCs w:val="20"/>
              </w:rPr>
              <w:t>170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团体签证分离</w:t>
            </w:r>
            <w:r>
              <w:rPr>
                <w:rFonts w:eastAsia="宋体"/>
                <w:color w:val="auto"/>
                <w:kern w:val="2"/>
                <w:sz w:val="20"/>
                <w:szCs w:val="20"/>
              </w:rPr>
              <w:t>160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增加、减少偕行人</w:t>
            </w:r>
            <w:r>
              <w:rPr>
                <w:rFonts w:eastAsia="宋体"/>
                <w:color w:val="auto"/>
                <w:kern w:val="2"/>
                <w:sz w:val="20"/>
                <w:szCs w:val="20"/>
              </w:rPr>
              <w:t>160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签证外币收费按文件规定执行。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392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）对等国家签证</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签证人民币收费按文件规定执行，签证外币收费按文件规定执行。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392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10</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（三）公民出入境证件费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市公安局出入境管理支队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）普通护照（</w:t>
            </w:r>
            <w:r>
              <w:rPr>
                <w:rFonts w:eastAsia="宋体"/>
                <w:color w:val="auto"/>
                <w:kern w:val="2"/>
                <w:sz w:val="20"/>
                <w:szCs w:val="20"/>
              </w:rPr>
              <w:t>1997</w:t>
            </w:r>
            <w:r>
              <w:rPr>
                <w:rFonts w:hint="eastAsia" w:eastAsia="宋体"/>
                <w:color w:val="auto"/>
                <w:kern w:val="2"/>
                <w:sz w:val="20"/>
                <w:szCs w:val="20"/>
              </w:rPr>
              <w:t>版）</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本。</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2000</w:t>
            </w:r>
            <w:r>
              <w:rPr>
                <w:rFonts w:hint="eastAsia" w:eastAsia="宋体"/>
                <w:color w:val="auto"/>
                <w:kern w:val="2"/>
                <w:sz w:val="20"/>
                <w:szCs w:val="20"/>
              </w:rPr>
              <w:t>〕</w:t>
            </w:r>
            <w:r>
              <w:rPr>
                <w:rFonts w:eastAsia="宋体"/>
                <w:color w:val="auto"/>
                <w:kern w:val="2"/>
                <w:sz w:val="20"/>
                <w:szCs w:val="20"/>
              </w:rPr>
              <w:t>293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914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财政部、国家发展改革委公告</w:t>
            </w:r>
            <w:r>
              <w:rPr>
                <w:rFonts w:eastAsia="宋体"/>
                <w:color w:val="auto"/>
                <w:kern w:val="2"/>
                <w:sz w:val="20"/>
                <w:szCs w:val="20"/>
              </w:rPr>
              <w:t>2021</w:t>
            </w:r>
            <w:r>
              <w:rPr>
                <w:rFonts w:hint="eastAsia" w:eastAsia="宋体"/>
                <w:color w:val="auto"/>
                <w:kern w:val="2"/>
                <w:sz w:val="20"/>
                <w:szCs w:val="20"/>
              </w:rPr>
              <w:t>年第</w:t>
            </w:r>
            <w:r>
              <w:rPr>
                <w:rFonts w:eastAsia="宋体"/>
                <w:color w:val="auto"/>
                <w:kern w:val="2"/>
                <w:sz w:val="20"/>
                <w:szCs w:val="20"/>
              </w:rPr>
              <w:t>22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财政部、国家发展改革委公告</w:t>
            </w:r>
            <w:r>
              <w:rPr>
                <w:rFonts w:eastAsia="宋体"/>
                <w:color w:val="auto"/>
                <w:kern w:val="2"/>
                <w:sz w:val="20"/>
                <w:szCs w:val="20"/>
              </w:rPr>
              <w:t>2021</w:t>
            </w:r>
            <w:r>
              <w:rPr>
                <w:rFonts w:hint="eastAsia" w:eastAsia="宋体"/>
                <w:color w:val="auto"/>
                <w:kern w:val="2"/>
                <w:sz w:val="20"/>
                <w:szCs w:val="20"/>
              </w:rPr>
              <w:t>年第</w:t>
            </w:r>
            <w:r>
              <w:rPr>
                <w:rFonts w:eastAsia="宋体"/>
                <w:color w:val="auto"/>
                <w:kern w:val="2"/>
                <w:sz w:val="20"/>
                <w:szCs w:val="20"/>
              </w:rPr>
              <w:t>22</w:t>
            </w:r>
            <w:r>
              <w:rPr>
                <w:rFonts w:hint="eastAsia" w:eastAsia="宋体"/>
                <w:color w:val="auto"/>
                <w:kern w:val="2"/>
                <w:sz w:val="20"/>
                <w:szCs w:val="20"/>
              </w:rPr>
              <w:t>号，字</w:t>
            </w:r>
            <w:r>
              <w:rPr>
                <w:rFonts w:eastAsia="宋体"/>
                <w:color w:val="auto"/>
                <w:kern w:val="2"/>
                <w:sz w:val="20"/>
                <w:szCs w:val="20"/>
              </w:rPr>
              <w:t>2021</w:t>
            </w:r>
            <w:r>
              <w:rPr>
                <w:rFonts w:hint="eastAsia" w:eastAsia="宋体"/>
                <w:color w:val="auto"/>
                <w:kern w:val="2"/>
                <w:sz w:val="20"/>
                <w:szCs w:val="20"/>
              </w:rPr>
              <w:t>年</w:t>
            </w:r>
            <w:r>
              <w:rPr>
                <w:rFonts w:eastAsia="宋体"/>
                <w:color w:val="auto"/>
                <w:kern w:val="2"/>
                <w:sz w:val="20"/>
                <w:szCs w:val="20"/>
              </w:rPr>
              <w:t>6</w:t>
            </w:r>
            <w:r>
              <w:rPr>
                <w:rFonts w:hint="eastAsia" w:eastAsia="宋体"/>
                <w:color w:val="auto"/>
                <w:kern w:val="2"/>
                <w:sz w:val="20"/>
                <w:szCs w:val="20"/>
              </w:rPr>
              <w:t>月</w:t>
            </w:r>
            <w:r>
              <w:rPr>
                <w:rFonts w:eastAsia="宋体"/>
                <w:color w:val="auto"/>
                <w:kern w:val="2"/>
                <w:sz w:val="20"/>
                <w:szCs w:val="20"/>
              </w:rPr>
              <w:t>10</w:t>
            </w:r>
            <w:r>
              <w:rPr>
                <w:rFonts w:hint="eastAsia" w:eastAsia="宋体"/>
                <w:color w:val="auto"/>
                <w:kern w:val="2"/>
                <w:sz w:val="20"/>
                <w:szCs w:val="20"/>
              </w:rPr>
              <w:t>日起取消普通护照加注收费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）补发普通护照</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本。</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2000</w:t>
            </w:r>
            <w:r>
              <w:rPr>
                <w:rFonts w:hint="eastAsia" w:eastAsia="宋体"/>
                <w:color w:val="auto"/>
                <w:kern w:val="2"/>
                <w:sz w:val="20"/>
                <w:szCs w:val="20"/>
              </w:rPr>
              <w:t>〕</w:t>
            </w:r>
            <w:r>
              <w:rPr>
                <w:rFonts w:eastAsia="宋体"/>
                <w:color w:val="auto"/>
                <w:kern w:val="2"/>
                <w:sz w:val="20"/>
                <w:szCs w:val="20"/>
              </w:rPr>
              <w:t>293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332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）护照加注</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项。</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公通字〔</w:t>
            </w:r>
            <w:r>
              <w:rPr>
                <w:rFonts w:eastAsia="宋体"/>
                <w:color w:val="auto"/>
                <w:kern w:val="2"/>
                <w:sz w:val="20"/>
                <w:szCs w:val="20"/>
              </w:rPr>
              <w:t>2000</w:t>
            </w:r>
            <w:r>
              <w:rPr>
                <w:rFonts w:hint="eastAsia" w:eastAsia="宋体"/>
                <w:color w:val="auto"/>
                <w:kern w:val="2"/>
                <w:sz w:val="20"/>
                <w:szCs w:val="20"/>
              </w:rPr>
              <w:t>〕</w:t>
            </w:r>
            <w:r>
              <w:rPr>
                <w:rFonts w:eastAsia="宋体"/>
                <w:color w:val="auto"/>
                <w:kern w:val="2"/>
                <w:sz w:val="20"/>
                <w:szCs w:val="20"/>
              </w:rPr>
              <w:t>99</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）出入境通行证</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一次有效</w:t>
            </w:r>
            <w:r>
              <w:rPr>
                <w:rFonts w:eastAsia="宋体"/>
                <w:color w:val="auto"/>
                <w:kern w:val="2"/>
                <w:sz w:val="20"/>
                <w:szCs w:val="20"/>
              </w:rPr>
              <w:t>15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证，多次有效</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公通字〔</w:t>
            </w:r>
            <w:r>
              <w:rPr>
                <w:rFonts w:eastAsia="宋体"/>
                <w:color w:val="auto"/>
                <w:kern w:val="2"/>
                <w:sz w:val="20"/>
                <w:szCs w:val="20"/>
              </w:rPr>
              <w:t>2000</w:t>
            </w:r>
            <w:r>
              <w:rPr>
                <w:rFonts w:hint="eastAsia" w:eastAsia="宋体"/>
                <w:color w:val="auto"/>
                <w:kern w:val="2"/>
                <w:sz w:val="20"/>
                <w:szCs w:val="20"/>
              </w:rPr>
              <w:t>〕</w:t>
            </w:r>
            <w:r>
              <w:rPr>
                <w:rFonts w:eastAsia="宋体"/>
                <w:color w:val="auto"/>
                <w:kern w:val="2"/>
                <w:sz w:val="20"/>
                <w:szCs w:val="20"/>
              </w:rPr>
              <w:t>99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）往来（含前往）港澳通行证（含签注）</w:t>
            </w:r>
          </w:p>
        </w:tc>
        <w:tc>
          <w:tcPr>
            <w:tcW w:w="3085" w:type="dxa"/>
            <w:gridSpan w:val="3"/>
            <w:vAlign w:val="center"/>
          </w:tcPr>
          <w:p>
            <w:pPr>
              <w:spacing w:line="220" w:lineRule="exact"/>
              <w:jc w:val="both"/>
              <w:rPr>
                <w:rFonts w:eastAsia="宋体"/>
                <w:color w:val="auto"/>
                <w:kern w:val="2"/>
                <w:sz w:val="20"/>
                <w:szCs w:val="20"/>
              </w:rPr>
            </w:pPr>
            <w:r>
              <w:rPr>
                <w:rFonts w:hint="eastAsia" w:eastAsia="宋体"/>
                <w:color w:val="auto"/>
                <w:kern w:val="2"/>
                <w:sz w:val="20"/>
                <w:szCs w:val="20"/>
              </w:rPr>
              <w:t>往来港澳通行证</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证，前往港澳通行证</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p>
            <w:pPr>
              <w:spacing w:line="220" w:lineRule="exact"/>
              <w:jc w:val="both"/>
              <w:rPr>
                <w:rFonts w:eastAsia="宋体"/>
                <w:color w:val="auto"/>
                <w:kern w:val="2"/>
                <w:sz w:val="20"/>
                <w:szCs w:val="20"/>
              </w:rPr>
            </w:pPr>
            <w:r>
              <w:rPr>
                <w:rFonts w:hint="eastAsia" w:eastAsia="宋体"/>
                <w:color w:val="auto"/>
                <w:kern w:val="2"/>
                <w:sz w:val="20"/>
                <w:szCs w:val="20"/>
              </w:rPr>
              <w:t>一次有效签注</w:t>
            </w:r>
            <w:r>
              <w:rPr>
                <w:rFonts w:eastAsia="宋体"/>
                <w:color w:val="auto"/>
                <w:kern w:val="2"/>
                <w:sz w:val="20"/>
                <w:szCs w:val="20"/>
              </w:rPr>
              <w:t>15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二次有效签注</w:t>
            </w: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不超过一年多次有效签注</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一年（不含）以上两年（含）以下多次有效签注</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两年以上三年（不含）以下多次有效签注</w:t>
            </w:r>
            <w:r>
              <w:rPr>
                <w:rFonts w:eastAsia="宋体"/>
                <w:color w:val="auto"/>
                <w:kern w:val="2"/>
                <w:sz w:val="20"/>
                <w:szCs w:val="20"/>
              </w:rPr>
              <w:t>160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长期（三年及以上）多次有效签注</w:t>
            </w:r>
            <w:r>
              <w:rPr>
                <w:rFonts w:eastAsia="宋体"/>
                <w:color w:val="auto"/>
                <w:kern w:val="2"/>
                <w:sz w:val="20"/>
                <w:szCs w:val="20"/>
              </w:rPr>
              <w:t>240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1097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77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914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财政部、国家发展改革委公告</w:t>
            </w:r>
            <w:r>
              <w:rPr>
                <w:rFonts w:eastAsia="宋体"/>
                <w:color w:val="auto"/>
                <w:kern w:val="2"/>
                <w:sz w:val="20"/>
                <w:szCs w:val="20"/>
              </w:rPr>
              <w:t>2021</w:t>
            </w:r>
            <w:r>
              <w:rPr>
                <w:rFonts w:hint="eastAsia" w:eastAsia="宋体"/>
                <w:color w:val="auto"/>
                <w:kern w:val="2"/>
                <w:sz w:val="20"/>
                <w:szCs w:val="20"/>
              </w:rPr>
              <w:t>年第</w:t>
            </w:r>
            <w:r>
              <w:rPr>
                <w:rFonts w:eastAsia="宋体"/>
                <w:color w:val="auto"/>
                <w:kern w:val="2"/>
                <w:sz w:val="20"/>
                <w:szCs w:val="20"/>
              </w:rPr>
              <w:t>22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6</w:t>
            </w:r>
            <w:r>
              <w:rPr>
                <w:rFonts w:hint="eastAsia" w:eastAsia="宋体"/>
                <w:color w:val="auto"/>
                <w:kern w:val="2"/>
                <w:sz w:val="20"/>
                <w:szCs w:val="20"/>
              </w:rPr>
              <w:t>）港澳居民来往内地通行证补发、换发</w:t>
            </w:r>
          </w:p>
        </w:tc>
        <w:tc>
          <w:tcPr>
            <w:tcW w:w="3085" w:type="dxa"/>
            <w:gridSpan w:val="3"/>
            <w:vAlign w:val="center"/>
          </w:tcPr>
          <w:p>
            <w:pPr>
              <w:spacing w:line="220" w:lineRule="exact"/>
              <w:jc w:val="both"/>
              <w:rPr>
                <w:rFonts w:eastAsia="宋体"/>
                <w:color w:val="auto"/>
                <w:kern w:val="2"/>
                <w:sz w:val="20"/>
                <w:szCs w:val="20"/>
              </w:rPr>
            </w:pPr>
            <w:r>
              <w:rPr>
                <w:rFonts w:hint="eastAsia" w:eastAsia="宋体"/>
                <w:color w:val="auto"/>
                <w:kern w:val="2"/>
                <w:sz w:val="20"/>
                <w:szCs w:val="20"/>
              </w:rPr>
              <w:t>成人</w:t>
            </w:r>
            <w:r>
              <w:rPr>
                <w:rFonts w:eastAsia="宋体"/>
                <w:color w:val="auto"/>
                <w:kern w:val="2"/>
                <w:sz w:val="20"/>
                <w:szCs w:val="20"/>
              </w:rPr>
              <w:t>350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人，证件有效期</w:t>
            </w:r>
            <w:r>
              <w:rPr>
                <w:rFonts w:eastAsia="宋体"/>
                <w:color w:val="auto"/>
                <w:kern w:val="2"/>
                <w:sz w:val="20"/>
                <w:szCs w:val="20"/>
              </w:rPr>
              <w:t>10</w:t>
            </w:r>
            <w:r>
              <w:rPr>
                <w:rFonts w:hint="eastAsia" w:eastAsia="宋体"/>
                <w:color w:val="auto"/>
                <w:kern w:val="2"/>
                <w:sz w:val="20"/>
                <w:szCs w:val="20"/>
              </w:rPr>
              <w:t>年；儿童</w:t>
            </w:r>
            <w:r>
              <w:rPr>
                <w:rFonts w:eastAsia="宋体"/>
                <w:color w:val="auto"/>
                <w:kern w:val="2"/>
                <w:sz w:val="20"/>
                <w:szCs w:val="20"/>
              </w:rPr>
              <w:t>230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人，证件有效期</w:t>
            </w:r>
            <w:r>
              <w:rPr>
                <w:rFonts w:eastAsia="宋体"/>
                <w:color w:val="auto"/>
                <w:kern w:val="2"/>
                <w:sz w:val="20"/>
                <w:szCs w:val="20"/>
              </w:rPr>
              <w:t>5</w:t>
            </w:r>
            <w:r>
              <w:rPr>
                <w:rFonts w:hint="eastAsia" w:eastAsia="宋体"/>
                <w:color w:val="auto"/>
                <w:kern w:val="2"/>
                <w:sz w:val="20"/>
                <w:szCs w:val="20"/>
              </w:rPr>
              <w:t>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1516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7</w:t>
            </w:r>
            <w:r>
              <w:rPr>
                <w:rFonts w:hint="eastAsia" w:eastAsia="宋体"/>
                <w:color w:val="auto"/>
                <w:kern w:val="2"/>
                <w:sz w:val="20"/>
                <w:szCs w:val="20"/>
              </w:rPr>
              <w:t>）台湾居民来往大陆通行证及补办</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一次有效通行证</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p>
            <w:pPr>
              <w:spacing w:line="240" w:lineRule="exact"/>
              <w:jc w:val="both"/>
              <w:rPr>
                <w:rFonts w:eastAsia="宋体"/>
                <w:color w:val="auto"/>
                <w:kern w:val="2"/>
                <w:sz w:val="20"/>
                <w:szCs w:val="20"/>
              </w:rPr>
            </w:pPr>
            <w:r>
              <w:rPr>
                <w:rFonts w:hint="eastAsia" w:eastAsia="宋体"/>
                <w:color w:val="auto"/>
                <w:kern w:val="2"/>
                <w:sz w:val="20"/>
                <w:szCs w:val="20"/>
              </w:rPr>
              <w:t>五年有效通行证</w:t>
            </w: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p>
            <w:pPr>
              <w:spacing w:line="240" w:lineRule="exact"/>
              <w:jc w:val="both"/>
              <w:rPr>
                <w:rFonts w:eastAsia="宋体"/>
                <w:color w:val="auto"/>
                <w:kern w:val="2"/>
                <w:sz w:val="20"/>
                <w:szCs w:val="20"/>
              </w:rPr>
            </w:pPr>
            <w:r>
              <w:rPr>
                <w:rFonts w:hint="eastAsia" w:eastAsia="宋体"/>
                <w:color w:val="auto"/>
                <w:kern w:val="2"/>
                <w:sz w:val="20"/>
                <w:szCs w:val="20"/>
              </w:rPr>
              <w:t>五年有效通行证补办</w:t>
            </w: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2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p>
            <w:pPr>
              <w:spacing w:line="22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334</w:t>
            </w:r>
            <w:r>
              <w:rPr>
                <w:rFonts w:hint="eastAsia" w:eastAsia="宋体"/>
                <w:color w:val="auto"/>
                <w:kern w:val="2"/>
                <w:sz w:val="20"/>
                <w:szCs w:val="20"/>
              </w:rPr>
              <w:t>号</w:t>
            </w:r>
          </w:p>
          <w:p>
            <w:pPr>
              <w:spacing w:line="22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20" w:lineRule="exact"/>
              <w:jc w:val="both"/>
              <w:rPr>
                <w:rFonts w:eastAsia="宋体"/>
                <w:color w:val="auto"/>
                <w:kern w:val="2"/>
                <w:sz w:val="20"/>
                <w:szCs w:val="20"/>
              </w:rPr>
            </w:pPr>
            <w:r>
              <w:rPr>
                <w:rFonts w:hint="eastAsia" w:eastAsia="宋体"/>
                <w:color w:val="auto"/>
                <w:kern w:val="2"/>
                <w:sz w:val="20"/>
                <w:szCs w:val="20"/>
              </w:rPr>
              <w:t>发改价格规〔</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1931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）台湾居民定居证</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8</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）大陆居民往来台湾通行证（含加注、签注、多次签注）</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电子往来台湾通行证</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证，一次有效签注</w:t>
            </w:r>
            <w:r>
              <w:rPr>
                <w:rFonts w:eastAsia="宋体"/>
                <w:color w:val="auto"/>
                <w:kern w:val="2"/>
                <w:sz w:val="20"/>
                <w:szCs w:val="20"/>
              </w:rPr>
              <w:t>15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人，多次有效签注</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人。一次有效往来台湾通行证</w:t>
            </w:r>
            <w:r>
              <w:rPr>
                <w:rFonts w:eastAsia="宋体"/>
                <w:color w:val="auto"/>
                <w:kern w:val="2"/>
                <w:sz w:val="20"/>
                <w:szCs w:val="20"/>
              </w:rPr>
              <w:t>15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1835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352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212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发改价格规〔</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1931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11</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（四）户籍管理证件工本费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）户口簿工本费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6</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簿；</w:t>
            </w:r>
          </w:p>
          <w:p>
            <w:pPr>
              <w:spacing w:line="240" w:lineRule="exact"/>
              <w:jc w:val="both"/>
              <w:rPr>
                <w:rFonts w:eastAsia="宋体"/>
                <w:color w:val="auto"/>
                <w:kern w:val="2"/>
                <w:sz w:val="20"/>
                <w:szCs w:val="20"/>
              </w:rPr>
            </w:pPr>
            <w:r>
              <w:rPr>
                <w:rFonts w:hint="eastAsia" w:eastAsia="宋体"/>
                <w:color w:val="auto"/>
                <w:kern w:val="2"/>
                <w:sz w:val="20"/>
                <w:szCs w:val="20"/>
              </w:rPr>
              <w:t>更换人造革封面</w:t>
            </w:r>
            <w:r>
              <w:rPr>
                <w:rFonts w:eastAsia="宋体"/>
                <w:color w:val="auto"/>
                <w:kern w:val="2"/>
                <w:sz w:val="20"/>
                <w:szCs w:val="20"/>
              </w:rPr>
              <w:t>3</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本；</w:t>
            </w:r>
          </w:p>
          <w:p>
            <w:pPr>
              <w:spacing w:line="240" w:lineRule="exact"/>
              <w:jc w:val="both"/>
              <w:rPr>
                <w:rFonts w:eastAsia="宋体"/>
                <w:color w:val="auto"/>
                <w:kern w:val="2"/>
                <w:sz w:val="20"/>
                <w:szCs w:val="20"/>
              </w:rPr>
            </w:pPr>
            <w:r>
              <w:rPr>
                <w:rFonts w:hint="eastAsia" w:eastAsia="宋体"/>
                <w:color w:val="auto"/>
                <w:kern w:val="2"/>
                <w:sz w:val="20"/>
                <w:szCs w:val="20"/>
              </w:rPr>
              <w:t>更换首页</w:t>
            </w:r>
            <w:r>
              <w:rPr>
                <w:rFonts w:eastAsia="宋体"/>
                <w:color w:val="auto"/>
                <w:kern w:val="2"/>
                <w:sz w:val="20"/>
                <w:szCs w:val="20"/>
              </w:rPr>
              <w:t>1</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张；</w:t>
            </w:r>
          </w:p>
          <w:p>
            <w:pPr>
              <w:widowControl w:val="0"/>
              <w:spacing w:line="240" w:lineRule="exact"/>
              <w:jc w:val="both"/>
              <w:rPr>
                <w:rFonts w:eastAsia="宋体"/>
                <w:color w:val="auto"/>
                <w:kern w:val="2"/>
                <w:sz w:val="20"/>
                <w:szCs w:val="20"/>
              </w:rPr>
            </w:pPr>
            <w:r>
              <w:rPr>
                <w:rFonts w:hint="eastAsia" w:eastAsia="宋体"/>
                <w:color w:val="auto"/>
                <w:kern w:val="2"/>
                <w:sz w:val="20"/>
                <w:szCs w:val="20"/>
              </w:rPr>
              <w:t>更换内页</w:t>
            </w:r>
            <w:r>
              <w:rPr>
                <w:rFonts w:eastAsia="宋体"/>
                <w:color w:val="auto"/>
                <w:kern w:val="2"/>
                <w:sz w:val="20"/>
                <w:szCs w:val="20"/>
              </w:rPr>
              <w:t>0.5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张。</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1995</w:t>
            </w:r>
            <w:r>
              <w:rPr>
                <w:rFonts w:hint="eastAsia" w:eastAsia="宋体"/>
                <w:color w:val="auto"/>
                <w:kern w:val="2"/>
                <w:sz w:val="20"/>
                <w:szCs w:val="20"/>
              </w:rPr>
              <w:t>）第</w:t>
            </w:r>
            <w:r>
              <w:rPr>
                <w:rFonts w:eastAsia="宋体"/>
                <w:color w:val="auto"/>
                <w:kern w:val="2"/>
                <w:sz w:val="20"/>
                <w:szCs w:val="20"/>
              </w:rPr>
              <w:t>76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1996</w:t>
            </w:r>
            <w:r>
              <w:rPr>
                <w:rFonts w:hint="eastAsia" w:eastAsia="宋体"/>
                <w:color w:val="auto"/>
                <w:kern w:val="2"/>
                <w:sz w:val="20"/>
                <w:szCs w:val="20"/>
              </w:rPr>
              <w:t>〕</w:t>
            </w:r>
            <w:r>
              <w:rPr>
                <w:rFonts w:eastAsia="宋体"/>
                <w:color w:val="auto"/>
                <w:kern w:val="2"/>
                <w:sz w:val="20"/>
                <w:szCs w:val="20"/>
              </w:rPr>
              <w:t>402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97</w:t>
            </w:r>
            <w:r>
              <w:rPr>
                <w:rFonts w:hint="eastAsia" w:eastAsia="宋体"/>
                <w:color w:val="auto"/>
                <w:kern w:val="2"/>
                <w:sz w:val="20"/>
                <w:szCs w:val="20"/>
              </w:rPr>
              <w:t>号</w:t>
            </w:r>
          </w:p>
          <w:p>
            <w:pPr>
              <w:spacing w:line="240" w:lineRule="exact"/>
              <w:jc w:val="both"/>
              <w:rPr>
                <w:rFonts w:eastAsia="宋体"/>
                <w:color w:val="auto"/>
                <w:sz w:val="20"/>
                <w:szCs w:val="20"/>
              </w:rPr>
            </w:pPr>
            <w:r>
              <w:rPr>
                <w:rFonts w:hint="eastAsia" w:eastAsia="宋体"/>
                <w:color w:val="auto"/>
                <w:sz w:val="20"/>
                <w:szCs w:val="20"/>
              </w:rPr>
              <w:t>苏财综〔</w:t>
            </w:r>
            <w:r>
              <w:rPr>
                <w:rFonts w:eastAsia="宋体"/>
                <w:color w:val="auto"/>
                <w:sz w:val="20"/>
                <w:szCs w:val="20"/>
              </w:rPr>
              <w:t>2013</w:t>
            </w:r>
            <w:r>
              <w:rPr>
                <w:rFonts w:hint="eastAsia" w:eastAsia="宋体"/>
                <w:color w:val="auto"/>
                <w:sz w:val="20"/>
                <w:szCs w:val="20"/>
              </w:rPr>
              <w:t>〕</w:t>
            </w:r>
            <w:r>
              <w:rPr>
                <w:rFonts w:eastAsia="宋体"/>
                <w:color w:val="auto"/>
                <w:sz w:val="20"/>
                <w:szCs w:val="20"/>
              </w:rPr>
              <w:t>1</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市公安局治安警察支队</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免征（不含失、损坏补办和过期失效重办）。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）户口迁移证件</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户口迁移证及打印工本费</w:t>
            </w:r>
            <w:r>
              <w:rPr>
                <w:rFonts w:eastAsia="宋体"/>
                <w:color w:val="auto"/>
                <w:kern w:val="2"/>
                <w:sz w:val="20"/>
                <w:szCs w:val="20"/>
              </w:rPr>
              <w:t>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证；户口准迁证及打印工本费</w:t>
            </w:r>
            <w:r>
              <w:rPr>
                <w:rFonts w:eastAsia="宋体"/>
                <w:color w:val="auto"/>
                <w:kern w:val="2"/>
                <w:sz w:val="20"/>
                <w:szCs w:val="20"/>
              </w:rPr>
              <w:t>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证；本市城区内迁入每次一次性收费</w:t>
            </w:r>
            <w:r>
              <w:rPr>
                <w:rFonts w:eastAsia="宋体"/>
                <w:color w:val="auto"/>
                <w:kern w:val="2"/>
                <w:sz w:val="20"/>
                <w:szCs w:val="20"/>
              </w:rPr>
              <w:t>1</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eastAsia="宋体"/>
                <w:color w:val="auto"/>
                <w:kern w:val="2"/>
                <w:sz w:val="20"/>
                <w:szCs w:val="20"/>
              </w:rPr>
              <w:br w:type="textWrapping"/>
            </w:r>
            <w:r>
              <w:rPr>
                <w:rFonts w:hint="eastAsia" w:eastAsia="宋体"/>
                <w:color w:val="auto"/>
                <w:kern w:val="2"/>
                <w:sz w:val="20"/>
                <w:szCs w:val="20"/>
              </w:rPr>
              <w:t>苏价费函〔</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50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97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市公安局治安警察支队</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免征（不含失、损坏补办和过期失效重办）。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）船舶户口簿工本费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6.2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本。</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1999</w:t>
            </w:r>
            <w:r>
              <w:rPr>
                <w:rFonts w:hint="eastAsia" w:eastAsia="宋体"/>
                <w:color w:val="auto"/>
                <w:kern w:val="2"/>
                <w:sz w:val="20"/>
                <w:szCs w:val="20"/>
              </w:rPr>
              <w:t>〕</w:t>
            </w:r>
            <w:r>
              <w:rPr>
                <w:rFonts w:eastAsia="宋体"/>
                <w:color w:val="auto"/>
                <w:kern w:val="2"/>
                <w:sz w:val="20"/>
                <w:szCs w:val="20"/>
              </w:rPr>
              <w:t>66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97</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市公安局水上分局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免征（不含失、损坏补办）。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（五）居民身份证工本费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自</w:t>
            </w:r>
            <w:r>
              <w:rPr>
                <w:rFonts w:eastAsia="宋体"/>
                <w:color w:val="auto"/>
                <w:kern w:val="2"/>
                <w:sz w:val="20"/>
                <w:szCs w:val="20"/>
              </w:rPr>
              <w:t>2018</w:t>
            </w:r>
            <w:r>
              <w:rPr>
                <w:rFonts w:hint="eastAsia" w:eastAsia="宋体"/>
                <w:color w:val="auto"/>
                <w:kern w:val="2"/>
                <w:sz w:val="20"/>
                <w:szCs w:val="20"/>
              </w:rPr>
              <w:t>年</w:t>
            </w:r>
            <w:r>
              <w:rPr>
                <w:rFonts w:eastAsia="宋体"/>
                <w:color w:val="auto"/>
                <w:kern w:val="2"/>
                <w:sz w:val="20"/>
                <w:szCs w:val="20"/>
              </w:rPr>
              <w:t>4</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日起，停征首次申领居民身份证工本费。遗失补领、损坏换领二代证每证</w:t>
            </w:r>
            <w:r>
              <w:rPr>
                <w:rFonts w:eastAsia="宋体"/>
                <w:color w:val="auto"/>
                <w:kern w:val="2"/>
                <w:sz w:val="20"/>
                <w:szCs w:val="20"/>
              </w:rPr>
              <w:t>20</w:t>
            </w:r>
            <w:r>
              <w:rPr>
                <w:rFonts w:hint="eastAsia" w:eastAsia="宋体"/>
                <w:color w:val="auto"/>
                <w:kern w:val="2"/>
                <w:sz w:val="20"/>
                <w:szCs w:val="20"/>
              </w:rPr>
              <w:t>元，临时证每证</w:t>
            </w:r>
            <w:r>
              <w:rPr>
                <w:rFonts w:eastAsia="宋体"/>
                <w:color w:val="auto"/>
                <w:kern w:val="2"/>
                <w:sz w:val="20"/>
                <w:szCs w:val="20"/>
              </w:rPr>
              <w:t>10</w:t>
            </w:r>
            <w:r>
              <w:rPr>
                <w:rFonts w:hint="eastAsia" w:eastAsia="宋体"/>
                <w:color w:val="auto"/>
                <w:kern w:val="2"/>
                <w:sz w:val="20"/>
                <w:szCs w:val="20"/>
              </w:rPr>
              <w:t>元，不得收取快证费、加急费。</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《中华人民共和国居民身份证法》</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2322</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财综〔</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34</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苏政发〔</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119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财税〔</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37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市公安局治安警察支队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（六）机动车号牌工本费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restart"/>
            <w:vAlign w:val="center"/>
          </w:tcPr>
          <w:p>
            <w:pPr>
              <w:widowControl w:val="0"/>
              <w:spacing w:line="240" w:lineRule="exact"/>
              <w:jc w:val="center"/>
              <w:rPr>
                <w:rFonts w:eastAsia="宋体"/>
                <w:caps/>
                <w:color w:val="auto"/>
                <w:kern w:val="2"/>
                <w:sz w:val="20"/>
                <w:szCs w:val="20"/>
              </w:rPr>
            </w:pPr>
          </w:p>
        </w:tc>
        <w:tc>
          <w:tcPr>
            <w:tcW w:w="2943" w:type="dxa"/>
            <w:vMerge w:val="restart"/>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）号牌</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汽车反光号牌每副</w:t>
            </w:r>
            <w:r>
              <w:rPr>
                <w:rFonts w:eastAsia="宋体"/>
                <w:color w:val="auto"/>
                <w:kern w:val="2"/>
                <w:sz w:val="20"/>
                <w:szCs w:val="20"/>
              </w:rPr>
              <w:t>100</w:t>
            </w:r>
            <w:r>
              <w:rPr>
                <w:rFonts w:hint="eastAsia" w:eastAsia="宋体"/>
                <w:color w:val="auto"/>
                <w:kern w:val="2"/>
                <w:sz w:val="20"/>
                <w:szCs w:val="20"/>
              </w:rPr>
              <w:t>元、不反光号牌每副</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 xml:space="preserve"> </w:t>
            </w:r>
          </w:p>
        </w:tc>
        <w:tc>
          <w:tcPr>
            <w:tcW w:w="1157" w:type="dxa"/>
            <w:vMerge w:val="restart"/>
            <w:vAlign w:val="center"/>
          </w:tcPr>
          <w:p>
            <w:pPr>
              <w:spacing w:line="240" w:lineRule="exact"/>
              <w:jc w:val="center"/>
              <w:rPr>
                <w:rFonts w:eastAsia="宋体"/>
                <w:color w:val="auto"/>
                <w:kern w:val="2"/>
                <w:sz w:val="20"/>
                <w:szCs w:val="20"/>
              </w:rPr>
            </w:pPr>
          </w:p>
        </w:tc>
        <w:tc>
          <w:tcPr>
            <w:tcW w:w="2693" w:type="dxa"/>
            <w:vMerge w:val="restart"/>
            <w:vAlign w:val="center"/>
          </w:tcPr>
          <w:p>
            <w:pPr>
              <w:spacing w:line="240" w:lineRule="exact"/>
              <w:jc w:val="both"/>
              <w:rPr>
                <w:rFonts w:eastAsia="宋体"/>
                <w:color w:val="auto"/>
                <w:kern w:val="2"/>
                <w:sz w:val="20"/>
                <w:szCs w:val="20"/>
              </w:rPr>
            </w:pPr>
            <w:r>
              <w:rPr>
                <w:rFonts w:eastAsia="宋体"/>
                <w:color w:val="auto"/>
                <w:kern w:val="2"/>
                <w:sz w:val="20"/>
                <w:szCs w:val="20"/>
              </w:rPr>
              <w:br w:type="textWrapping"/>
            </w: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连价费〔</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46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106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发改价格规〔</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1931</w:t>
            </w:r>
            <w:r>
              <w:rPr>
                <w:rFonts w:hint="eastAsia" w:eastAsia="宋体"/>
                <w:color w:val="auto"/>
                <w:kern w:val="2"/>
                <w:sz w:val="20"/>
                <w:szCs w:val="20"/>
              </w:rPr>
              <w:t>号</w:t>
            </w:r>
          </w:p>
          <w:p>
            <w:pPr>
              <w:spacing w:line="240" w:lineRule="exact"/>
              <w:jc w:val="both"/>
              <w:rPr>
                <w:rFonts w:eastAsia="宋体"/>
                <w:color w:val="auto"/>
                <w:kern w:val="2"/>
                <w:sz w:val="20"/>
                <w:szCs w:val="20"/>
              </w:rPr>
            </w:pPr>
          </w:p>
        </w:tc>
        <w:tc>
          <w:tcPr>
            <w:tcW w:w="1701" w:type="dxa"/>
            <w:vMerge w:val="restart"/>
            <w:vAlign w:val="center"/>
          </w:tcPr>
          <w:p>
            <w:pPr>
              <w:spacing w:line="240" w:lineRule="exact"/>
              <w:jc w:val="center"/>
              <w:rPr>
                <w:rFonts w:eastAsia="宋体"/>
                <w:color w:val="auto"/>
                <w:kern w:val="2"/>
                <w:sz w:val="20"/>
                <w:szCs w:val="20"/>
              </w:rPr>
            </w:pPr>
          </w:p>
        </w:tc>
        <w:tc>
          <w:tcPr>
            <w:tcW w:w="1611" w:type="dxa"/>
            <w:vMerge w:val="restart"/>
            <w:vAlign w:val="center"/>
          </w:tcPr>
          <w:p>
            <w:pPr>
              <w:spacing w:line="240" w:lineRule="exact"/>
              <w:rPr>
                <w:rFonts w:eastAsia="宋体"/>
                <w:color w:val="auto"/>
                <w:kern w:val="2"/>
                <w:sz w:val="20"/>
                <w:szCs w:val="20"/>
              </w:rPr>
            </w:pPr>
            <w:r>
              <w:rPr>
                <w:rFonts w:hint="eastAsia" w:eastAsia="宋体"/>
                <w:color w:val="auto"/>
                <w:kern w:val="2"/>
                <w:sz w:val="20"/>
                <w:szCs w:val="20"/>
              </w:rPr>
              <w:t>均包括号牌专用固封装置及号牌安装费用。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挂车反光号牌每面</w:t>
            </w:r>
            <w:r>
              <w:rPr>
                <w:rFonts w:eastAsia="宋体"/>
                <w:color w:val="auto"/>
                <w:kern w:val="2"/>
                <w:sz w:val="20"/>
                <w:szCs w:val="20"/>
              </w:rPr>
              <w:t>50</w:t>
            </w:r>
            <w:r>
              <w:rPr>
                <w:rFonts w:hint="eastAsia" w:eastAsia="宋体"/>
                <w:color w:val="auto"/>
                <w:kern w:val="2"/>
                <w:sz w:val="20"/>
                <w:szCs w:val="20"/>
              </w:rPr>
              <w:t>元、不反光号牌每面</w:t>
            </w:r>
            <w:r>
              <w:rPr>
                <w:rFonts w:eastAsia="宋体"/>
                <w:color w:val="auto"/>
                <w:kern w:val="2"/>
                <w:sz w:val="20"/>
                <w:szCs w:val="20"/>
              </w:rPr>
              <w:t>30</w:t>
            </w:r>
            <w:r>
              <w:rPr>
                <w:rFonts w:hint="eastAsia" w:eastAsia="宋体"/>
                <w:color w:val="auto"/>
                <w:kern w:val="2"/>
                <w:sz w:val="20"/>
                <w:szCs w:val="20"/>
              </w:rPr>
              <w:t>元。</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三轮汽车、低速货车、拖拉机反光号牌每副</w:t>
            </w:r>
            <w:r>
              <w:rPr>
                <w:rFonts w:eastAsia="宋体"/>
                <w:color w:val="auto"/>
                <w:kern w:val="2"/>
                <w:sz w:val="20"/>
                <w:szCs w:val="20"/>
              </w:rPr>
              <w:t>40</w:t>
            </w:r>
            <w:r>
              <w:rPr>
                <w:rFonts w:hint="eastAsia" w:eastAsia="宋体"/>
                <w:color w:val="auto"/>
                <w:kern w:val="2"/>
                <w:sz w:val="20"/>
                <w:szCs w:val="20"/>
              </w:rPr>
              <w:t>元、不反光号牌每副</w:t>
            </w:r>
            <w:r>
              <w:rPr>
                <w:rFonts w:eastAsia="宋体"/>
                <w:color w:val="auto"/>
                <w:kern w:val="2"/>
                <w:sz w:val="20"/>
                <w:szCs w:val="20"/>
              </w:rPr>
              <w:t>25</w:t>
            </w:r>
            <w:r>
              <w:rPr>
                <w:rFonts w:hint="eastAsia" w:eastAsia="宋体"/>
                <w:color w:val="auto"/>
                <w:kern w:val="2"/>
                <w:sz w:val="20"/>
                <w:szCs w:val="20"/>
              </w:rPr>
              <w:t>元。</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摩托车反光号牌每副</w:t>
            </w:r>
            <w:r>
              <w:rPr>
                <w:rFonts w:eastAsia="宋体"/>
                <w:color w:val="auto"/>
                <w:kern w:val="2"/>
                <w:sz w:val="20"/>
                <w:szCs w:val="20"/>
              </w:rPr>
              <w:t>35</w:t>
            </w:r>
            <w:r>
              <w:rPr>
                <w:rFonts w:hint="eastAsia" w:eastAsia="宋体"/>
                <w:color w:val="auto"/>
                <w:kern w:val="2"/>
                <w:sz w:val="20"/>
                <w:szCs w:val="20"/>
              </w:rPr>
              <w:t>元、不反光号牌每副</w:t>
            </w:r>
            <w:r>
              <w:rPr>
                <w:rFonts w:eastAsia="宋体"/>
                <w:color w:val="auto"/>
                <w:kern w:val="2"/>
                <w:sz w:val="20"/>
                <w:szCs w:val="20"/>
              </w:rPr>
              <w:t>50</w:t>
            </w:r>
            <w:r>
              <w:rPr>
                <w:rFonts w:hint="eastAsia" w:eastAsia="宋体"/>
                <w:color w:val="auto"/>
                <w:kern w:val="2"/>
                <w:sz w:val="20"/>
                <w:szCs w:val="20"/>
              </w:rPr>
              <w:t>元。</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机动车临时号牌每张</w:t>
            </w:r>
            <w:r>
              <w:rPr>
                <w:rFonts w:eastAsia="宋体"/>
                <w:color w:val="auto"/>
                <w:kern w:val="2"/>
                <w:sz w:val="20"/>
                <w:szCs w:val="20"/>
              </w:rPr>
              <w:t>5</w:t>
            </w:r>
            <w:r>
              <w:rPr>
                <w:rFonts w:hint="eastAsia" w:eastAsia="宋体"/>
                <w:color w:val="auto"/>
                <w:kern w:val="2"/>
                <w:sz w:val="20"/>
                <w:szCs w:val="20"/>
              </w:rPr>
              <w:t>元。</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）号牌专用固封装置</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副。</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）号牌架</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5-10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只。</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（七）机动车行驶证、临时行驶证工本费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行驶证每本</w:t>
            </w:r>
            <w:r>
              <w:rPr>
                <w:rFonts w:eastAsia="宋体"/>
                <w:color w:val="auto"/>
                <w:kern w:val="2"/>
                <w:sz w:val="20"/>
                <w:szCs w:val="20"/>
              </w:rPr>
              <w:t>10</w:t>
            </w:r>
            <w:r>
              <w:rPr>
                <w:rFonts w:hint="eastAsia" w:eastAsia="宋体"/>
                <w:color w:val="auto"/>
                <w:kern w:val="2"/>
                <w:sz w:val="20"/>
                <w:szCs w:val="20"/>
              </w:rPr>
              <w:t>元，临时证每本</w:t>
            </w:r>
            <w:r>
              <w:rPr>
                <w:rFonts w:eastAsia="宋体"/>
                <w:color w:val="auto"/>
                <w:kern w:val="2"/>
                <w:sz w:val="20"/>
                <w:szCs w:val="20"/>
              </w:rPr>
              <w:t>10</w:t>
            </w:r>
            <w:r>
              <w:rPr>
                <w:rFonts w:hint="eastAsia" w:eastAsia="宋体"/>
                <w:color w:val="auto"/>
                <w:kern w:val="2"/>
                <w:sz w:val="20"/>
                <w:szCs w:val="20"/>
              </w:rPr>
              <w:t>元，包括机动车行驶证、临时行驶证所附照片的拍摄费用和照片塑封费用。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1992</w:t>
            </w:r>
            <w:r>
              <w:rPr>
                <w:rFonts w:hint="eastAsia" w:eastAsia="宋体"/>
                <w:color w:val="auto"/>
                <w:kern w:val="2"/>
                <w:sz w:val="20"/>
                <w:szCs w:val="20"/>
              </w:rPr>
              <w:t>〕</w:t>
            </w:r>
            <w:r>
              <w:rPr>
                <w:rFonts w:eastAsia="宋体"/>
                <w:color w:val="auto"/>
                <w:kern w:val="2"/>
                <w:sz w:val="20"/>
                <w:szCs w:val="20"/>
              </w:rPr>
              <w:t>240</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财预字〔</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37</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（八）机动车登记证书工本费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r>
              <w:rPr>
                <w:rFonts w:eastAsia="宋体"/>
                <w:color w:val="auto"/>
                <w:kern w:val="2"/>
                <w:sz w:val="20"/>
                <w:szCs w:val="20"/>
              </w:rPr>
              <w:br w:type="textWrapping"/>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16</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（九）驾驶证工本费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478</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包括：学习驾驶证、驾驶证、教练员证。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17</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（十）临时入境机动车号牌和行驶证、临时机动车驾驶许可工本费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临时入境机动车号牌和行驶证工本费每证</w:t>
            </w:r>
            <w:r>
              <w:rPr>
                <w:rFonts w:eastAsia="宋体"/>
                <w:color w:val="auto"/>
                <w:kern w:val="2"/>
                <w:sz w:val="20"/>
                <w:szCs w:val="20"/>
              </w:rPr>
              <w:t>10</w:t>
            </w:r>
            <w:r>
              <w:rPr>
                <w:rFonts w:hint="eastAsia" w:eastAsia="宋体"/>
                <w:color w:val="auto"/>
                <w:kern w:val="2"/>
                <w:sz w:val="20"/>
                <w:szCs w:val="20"/>
              </w:rPr>
              <w:t>元，临时机动车驾驶许可工本费每证</w:t>
            </w:r>
            <w:r>
              <w:rPr>
                <w:rFonts w:eastAsia="宋体"/>
                <w:color w:val="auto"/>
                <w:kern w:val="2"/>
                <w:sz w:val="20"/>
                <w:szCs w:val="20"/>
              </w:rPr>
              <w:t>10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36</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1575</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264</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60</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18</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（十一）外国人签证费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市公安局出入境管理支队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）非对等国家签证、证件人民币收费标准</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160-635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证（项次）。</w:t>
            </w:r>
          </w:p>
        </w:tc>
        <w:tc>
          <w:tcPr>
            <w:tcW w:w="1157" w:type="dxa"/>
            <w:vAlign w:val="center"/>
          </w:tcPr>
          <w:p>
            <w:pPr>
              <w:spacing w:line="240" w:lineRule="exact"/>
              <w:jc w:val="center"/>
              <w:rPr>
                <w:rFonts w:eastAsia="宋体"/>
                <w:color w:val="auto"/>
                <w:kern w:val="2"/>
                <w:sz w:val="20"/>
                <w:szCs w:val="20"/>
              </w:rPr>
            </w:pPr>
          </w:p>
        </w:tc>
        <w:tc>
          <w:tcPr>
            <w:tcW w:w="2693" w:type="dxa"/>
            <w:vMerge w:val="restart"/>
            <w:vAlign w:val="center"/>
          </w:tcPr>
          <w:p>
            <w:pPr>
              <w:spacing w:line="24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1992</w:t>
            </w:r>
            <w:r>
              <w:rPr>
                <w:rFonts w:hint="eastAsia" w:eastAsia="宋体"/>
                <w:color w:val="auto"/>
                <w:kern w:val="2"/>
                <w:sz w:val="20"/>
                <w:szCs w:val="20"/>
              </w:rPr>
              <w:t>〕</w:t>
            </w:r>
            <w:r>
              <w:rPr>
                <w:rFonts w:eastAsia="宋体"/>
                <w:color w:val="auto"/>
                <w:kern w:val="2"/>
                <w:sz w:val="20"/>
                <w:szCs w:val="20"/>
              </w:rPr>
              <w:t>240</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财预字〔</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37</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195</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苏价费字〔</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212</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计价格〔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392</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152</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55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公通字（</w:t>
            </w:r>
            <w:r>
              <w:rPr>
                <w:rFonts w:eastAsia="宋体"/>
                <w:color w:val="auto"/>
                <w:kern w:val="2"/>
                <w:sz w:val="20"/>
                <w:szCs w:val="20"/>
              </w:rPr>
              <w:t>1996</w:t>
            </w:r>
            <w:r>
              <w:rPr>
                <w:rFonts w:hint="eastAsia" w:eastAsia="宋体"/>
                <w:color w:val="auto"/>
                <w:kern w:val="2"/>
                <w:sz w:val="20"/>
                <w:szCs w:val="20"/>
              </w:rPr>
              <w:t>）</w:t>
            </w:r>
            <w:r>
              <w:rPr>
                <w:rFonts w:eastAsia="宋体"/>
                <w:color w:val="auto"/>
                <w:kern w:val="2"/>
                <w:sz w:val="20"/>
                <w:szCs w:val="20"/>
              </w:rPr>
              <w:t>89</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）对等国家签证收费标准（人民币）</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按签证次数</w:t>
            </w:r>
            <w:r>
              <w:rPr>
                <w:rFonts w:eastAsia="宋体"/>
                <w:color w:val="auto"/>
                <w:kern w:val="2"/>
                <w:sz w:val="20"/>
                <w:szCs w:val="20"/>
              </w:rPr>
              <w:t>420-1740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）非对等国家签证外币收费标准</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见文件，按不同国家货币收取。</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）对等国家签证外币收费标准</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见文件，按不同国家货币收取。</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）对等国家签证美元收费标准</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按签证次数</w:t>
            </w:r>
            <w:r>
              <w:rPr>
                <w:rFonts w:eastAsia="宋体"/>
                <w:color w:val="auto"/>
                <w:kern w:val="2"/>
                <w:sz w:val="20"/>
                <w:szCs w:val="20"/>
              </w:rPr>
              <w:t>20-180</w:t>
            </w:r>
            <w:r>
              <w:rPr>
                <w:rFonts w:hint="eastAsia" w:eastAsia="宋体"/>
                <w:color w:val="auto"/>
                <w:kern w:val="2"/>
                <w:sz w:val="20"/>
                <w:szCs w:val="20"/>
              </w:rPr>
              <w:t>美元。</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19</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（十二）考试考务费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）驾驶许可考试费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理论考试（科目一）：每人次</w:t>
            </w:r>
            <w:r>
              <w:rPr>
                <w:rFonts w:eastAsia="宋体"/>
                <w:color w:val="auto"/>
                <w:kern w:val="2"/>
                <w:sz w:val="20"/>
                <w:szCs w:val="20"/>
              </w:rPr>
              <w:t>30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场地驾驶技能考试（科目二）：每人次</w:t>
            </w:r>
            <w:r>
              <w:rPr>
                <w:rFonts w:eastAsia="宋体"/>
                <w:color w:val="auto"/>
                <w:kern w:val="2"/>
                <w:sz w:val="20"/>
                <w:szCs w:val="20"/>
              </w:rPr>
              <w:t>140</w:t>
            </w:r>
            <w:r>
              <w:rPr>
                <w:rFonts w:hint="eastAsia" w:eastAsia="宋体"/>
                <w:color w:val="auto"/>
                <w:kern w:val="2"/>
                <w:sz w:val="20"/>
                <w:szCs w:val="20"/>
              </w:rPr>
              <w:t>元，不使用电子道路仪每人次</w:t>
            </w:r>
            <w:r>
              <w:rPr>
                <w:rFonts w:eastAsia="宋体"/>
                <w:color w:val="auto"/>
                <w:kern w:val="2"/>
                <w:sz w:val="20"/>
                <w:szCs w:val="20"/>
              </w:rPr>
              <w:t>80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路考和安全文明驾驶常识（科目三）：每人次</w:t>
            </w:r>
            <w:r>
              <w:rPr>
                <w:rFonts w:eastAsia="宋体"/>
                <w:color w:val="auto"/>
                <w:kern w:val="2"/>
                <w:sz w:val="20"/>
                <w:szCs w:val="20"/>
              </w:rPr>
              <w:t>90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以上为最高收费标准。三轮机动车、摩托车类科目一每人次</w:t>
            </w:r>
            <w:r>
              <w:rPr>
                <w:rFonts w:eastAsia="宋体"/>
                <w:color w:val="auto"/>
                <w:kern w:val="2"/>
                <w:sz w:val="20"/>
                <w:szCs w:val="20"/>
              </w:rPr>
              <w:t>30</w:t>
            </w:r>
            <w:r>
              <w:rPr>
                <w:rFonts w:hint="eastAsia" w:eastAsia="宋体"/>
                <w:color w:val="auto"/>
                <w:kern w:val="2"/>
                <w:sz w:val="20"/>
                <w:szCs w:val="20"/>
              </w:rPr>
              <w:t>元，其余科目减半收取。</w:t>
            </w:r>
          </w:p>
        </w:tc>
        <w:tc>
          <w:tcPr>
            <w:tcW w:w="1157" w:type="dxa"/>
          </w:tcPr>
          <w:p>
            <w:pPr>
              <w:spacing w:line="240" w:lineRule="exact"/>
              <w:jc w:val="both"/>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《道路交通安全法》</w:t>
            </w:r>
          </w:p>
          <w:p>
            <w:pPr>
              <w:spacing w:line="240" w:lineRule="exact"/>
              <w:jc w:val="both"/>
              <w:rPr>
                <w:rFonts w:eastAsia="宋体"/>
                <w:color w:val="auto"/>
                <w:kern w:val="2"/>
                <w:sz w:val="20"/>
                <w:szCs w:val="20"/>
              </w:rPr>
            </w:pPr>
            <w:r>
              <w:rPr>
                <w:rFonts w:hint="eastAsia" w:eastAsia="宋体"/>
                <w:color w:val="auto"/>
                <w:kern w:val="2"/>
                <w:sz w:val="20"/>
                <w:szCs w:val="20"/>
              </w:rPr>
              <w:t>财预字〔</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37</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苏价费函〔</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37</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20</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52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科目二和科目三中路考可以免费补考一次，科目三中安全文明驾驶常识考试不合格的，补考不另行收费。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）保安员资格考试费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理论考试：每人次</w:t>
            </w:r>
            <w:r>
              <w:rPr>
                <w:rFonts w:eastAsia="宋体"/>
                <w:color w:val="auto"/>
                <w:kern w:val="2"/>
                <w:sz w:val="20"/>
                <w:szCs w:val="20"/>
              </w:rPr>
              <w:t>40</w:t>
            </w:r>
            <w:r>
              <w:rPr>
                <w:rFonts w:hint="eastAsia" w:eastAsia="宋体"/>
                <w:color w:val="auto"/>
                <w:kern w:val="2"/>
                <w:sz w:val="20"/>
                <w:szCs w:val="20"/>
              </w:rPr>
              <w:t>元；证书免费颁发，在半年内可免费补考一次。</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60</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发改价格〔</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2333</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苏价费〔</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394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市公安局治安警察支队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20</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（十三）停车收费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连价服字〔</w:t>
            </w:r>
            <w:r>
              <w:rPr>
                <w:rFonts w:eastAsia="宋体"/>
                <w:color w:val="auto"/>
                <w:sz w:val="20"/>
                <w:szCs w:val="20"/>
              </w:rPr>
              <w:t>2007</w:t>
            </w:r>
            <w:r>
              <w:rPr>
                <w:rFonts w:hint="eastAsia" w:eastAsia="宋体"/>
                <w:color w:val="auto"/>
                <w:sz w:val="20"/>
                <w:szCs w:val="20"/>
              </w:rPr>
              <w:t>〕</w:t>
            </w:r>
            <w:r>
              <w:rPr>
                <w:rFonts w:eastAsia="宋体"/>
                <w:color w:val="auto"/>
                <w:sz w:val="20"/>
                <w:szCs w:val="20"/>
              </w:rPr>
              <w:t>355</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连发改收费发〔</w:t>
            </w:r>
            <w:r>
              <w:rPr>
                <w:rFonts w:eastAsia="宋体"/>
                <w:color w:val="auto"/>
                <w:sz w:val="20"/>
                <w:szCs w:val="20"/>
              </w:rPr>
              <w:t>2021</w:t>
            </w:r>
            <w:r>
              <w:rPr>
                <w:rFonts w:hint="eastAsia" w:eastAsia="宋体"/>
                <w:color w:val="auto"/>
                <w:sz w:val="20"/>
                <w:szCs w:val="20"/>
              </w:rPr>
              <w:t>〕</w:t>
            </w:r>
            <w:r>
              <w:rPr>
                <w:rFonts w:eastAsia="宋体"/>
                <w:color w:val="auto"/>
                <w:sz w:val="20"/>
                <w:szCs w:val="20"/>
              </w:rPr>
              <w:t>397</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市公安局交通警察支队</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由公安部门收取，不包括经营性停车收费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八、自然资源和规划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9"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21</w:t>
            </w:r>
          </w:p>
        </w:tc>
        <w:tc>
          <w:tcPr>
            <w:tcW w:w="2943" w:type="dxa"/>
            <w:vAlign w:val="center"/>
          </w:tcPr>
          <w:p>
            <w:pPr>
              <w:spacing w:line="240" w:lineRule="exact"/>
              <w:jc w:val="both"/>
              <w:rPr>
                <w:rFonts w:eastAsia="宋体"/>
                <w:color w:val="auto"/>
                <w:kern w:val="2"/>
                <w:sz w:val="15"/>
                <w:szCs w:val="15"/>
              </w:rPr>
            </w:pPr>
            <w:r>
              <w:rPr>
                <w:rFonts w:hint="eastAsia" w:eastAsia="宋体"/>
                <w:color w:val="auto"/>
                <w:kern w:val="2"/>
                <w:sz w:val="20"/>
                <w:szCs w:val="20"/>
              </w:rPr>
              <w:t>（一）不动产登记费</w:t>
            </w:r>
          </w:p>
        </w:tc>
        <w:tc>
          <w:tcPr>
            <w:tcW w:w="3085" w:type="dxa"/>
            <w:gridSpan w:val="3"/>
            <w:vAlign w:val="center"/>
          </w:tcPr>
          <w:p>
            <w:pPr>
              <w:pStyle w:val="16"/>
              <w:shd w:val="clear" w:color="auto" w:fill="FFFFFF"/>
              <w:wordWrap w:val="0"/>
              <w:spacing w:before="0" w:beforeAutospacing="0" w:after="225" w:afterAutospacing="0" w:line="240" w:lineRule="exact"/>
              <w:rPr>
                <w:color w:val="auto"/>
                <w:kern w:val="2"/>
                <w:sz w:val="20"/>
                <w:szCs w:val="20"/>
              </w:rPr>
            </w:pPr>
            <w:r>
              <w:rPr>
                <w:rFonts w:hint="eastAsia"/>
                <w:color w:val="auto"/>
                <w:kern w:val="2"/>
                <w:sz w:val="20"/>
                <w:szCs w:val="20"/>
              </w:rPr>
              <w:t>住宅类：</w:t>
            </w:r>
            <w:r>
              <w:rPr>
                <w:color w:val="auto"/>
                <w:kern w:val="2"/>
                <w:sz w:val="20"/>
                <w:szCs w:val="20"/>
              </w:rPr>
              <w:t>80</w:t>
            </w:r>
            <w:r>
              <w:rPr>
                <w:rFonts w:hint="eastAsia"/>
                <w:color w:val="auto"/>
                <w:kern w:val="2"/>
                <w:sz w:val="20"/>
                <w:szCs w:val="20"/>
              </w:rPr>
              <w:t>元</w:t>
            </w:r>
            <w:r>
              <w:rPr>
                <w:color w:val="auto"/>
                <w:kern w:val="2"/>
                <w:sz w:val="20"/>
                <w:szCs w:val="20"/>
              </w:rPr>
              <w:t>/</w:t>
            </w:r>
            <w:r>
              <w:rPr>
                <w:rFonts w:hint="eastAsia"/>
                <w:color w:val="auto"/>
                <w:kern w:val="2"/>
                <w:sz w:val="20"/>
                <w:szCs w:val="20"/>
              </w:rPr>
              <w:t>件；非住宅类：</w:t>
            </w:r>
            <w:r>
              <w:rPr>
                <w:color w:val="auto"/>
                <w:kern w:val="2"/>
                <w:sz w:val="20"/>
                <w:szCs w:val="20"/>
              </w:rPr>
              <w:t>550</w:t>
            </w:r>
            <w:r>
              <w:rPr>
                <w:rFonts w:hint="eastAsia"/>
                <w:color w:val="auto"/>
                <w:kern w:val="2"/>
                <w:sz w:val="20"/>
                <w:szCs w:val="20"/>
              </w:rPr>
              <w:t>元</w:t>
            </w:r>
            <w:r>
              <w:rPr>
                <w:color w:val="auto"/>
                <w:kern w:val="2"/>
                <w:sz w:val="20"/>
                <w:szCs w:val="20"/>
              </w:rPr>
              <w:t>/</w:t>
            </w:r>
            <w:r>
              <w:rPr>
                <w:rFonts w:hint="eastAsia"/>
                <w:color w:val="auto"/>
                <w:kern w:val="2"/>
                <w:sz w:val="20"/>
                <w:szCs w:val="20"/>
              </w:rPr>
              <w:t>件；证书工本费：按规定核发一本证书不收工本费，向一个以上不动产权利人核发证书的，每增加一本加收</w:t>
            </w:r>
            <w:r>
              <w:rPr>
                <w:color w:val="auto"/>
                <w:kern w:val="2"/>
                <w:sz w:val="20"/>
                <w:szCs w:val="20"/>
              </w:rPr>
              <w:t>10</w:t>
            </w:r>
            <w:r>
              <w:rPr>
                <w:rFonts w:hint="eastAsia"/>
                <w:color w:val="auto"/>
                <w:kern w:val="2"/>
                <w:sz w:val="20"/>
                <w:szCs w:val="20"/>
              </w:rPr>
              <w:t>元。</w:t>
            </w:r>
            <w:r>
              <w:rPr>
                <w:color w:val="auto"/>
                <w:kern w:val="2"/>
                <w:sz w:val="20"/>
                <w:szCs w:val="20"/>
              </w:rPr>
              <w:t xml:space="preserve">       </w:t>
            </w:r>
            <w:r>
              <w:rPr>
                <w:rFonts w:hint="eastAsia"/>
                <w:color w:val="auto"/>
                <w:kern w:val="2"/>
                <w:sz w:val="20"/>
                <w:szCs w:val="20"/>
              </w:rPr>
              <w:t>自</w:t>
            </w:r>
            <w:r>
              <w:rPr>
                <w:color w:val="auto"/>
                <w:kern w:val="2"/>
                <w:sz w:val="20"/>
                <w:szCs w:val="20"/>
              </w:rPr>
              <w:t>2019</w:t>
            </w:r>
            <w:r>
              <w:rPr>
                <w:rFonts w:hint="eastAsia"/>
                <w:color w:val="auto"/>
                <w:kern w:val="2"/>
                <w:sz w:val="20"/>
                <w:szCs w:val="20"/>
              </w:rPr>
              <w:t>年</w:t>
            </w:r>
            <w:r>
              <w:rPr>
                <w:color w:val="auto"/>
                <w:kern w:val="2"/>
                <w:sz w:val="20"/>
                <w:szCs w:val="20"/>
              </w:rPr>
              <w:t>7</w:t>
            </w:r>
            <w:r>
              <w:rPr>
                <w:rFonts w:hint="eastAsia"/>
                <w:color w:val="auto"/>
                <w:kern w:val="2"/>
                <w:sz w:val="20"/>
                <w:szCs w:val="20"/>
              </w:rPr>
              <w:t>月</w:t>
            </w:r>
            <w:r>
              <w:rPr>
                <w:color w:val="auto"/>
                <w:kern w:val="2"/>
                <w:sz w:val="20"/>
                <w:szCs w:val="20"/>
              </w:rPr>
              <w:t>1</w:t>
            </w:r>
            <w:r>
              <w:rPr>
                <w:rFonts w:hint="eastAsia"/>
                <w:color w:val="auto"/>
                <w:kern w:val="2"/>
                <w:sz w:val="20"/>
                <w:szCs w:val="20"/>
              </w:rPr>
              <w:t>日起对下列情形免征不动产登记费：（一）</w:t>
            </w:r>
            <w:r>
              <w:rPr>
                <w:color w:val="auto"/>
                <w:kern w:val="2"/>
                <w:sz w:val="20"/>
                <w:szCs w:val="20"/>
              </w:rPr>
              <w:t>1</w:t>
            </w:r>
            <w:r>
              <w:rPr>
                <w:rFonts w:hint="eastAsia"/>
                <w:color w:val="auto"/>
                <w:kern w:val="2"/>
                <w:sz w:val="20"/>
                <w:szCs w:val="20"/>
              </w:rPr>
              <w:t>、申请办理变更登记、更正登记的；</w:t>
            </w:r>
            <w:r>
              <w:rPr>
                <w:color w:val="auto"/>
                <w:kern w:val="2"/>
                <w:sz w:val="20"/>
                <w:szCs w:val="20"/>
              </w:rPr>
              <w:t>2.</w:t>
            </w:r>
            <w:r>
              <w:rPr>
                <w:rFonts w:hint="eastAsia"/>
                <w:color w:val="auto"/>
                <w:kern w:val="2"/>
                <w:sz w:val="20"/>
                <w:szCs w:val="20"/>
              </w:rPr>
              <w:t>申请办理森林、林木所有权及其占用的林地承包经营权或林地使用权，及相关抵押权、地役权不动产权利登记的；</w:t>
            </w:r>
            <w:r>
              <w:rPr>
                <w:color w:val="auto"/>
                <w:kern w:val="2"/>
                <w:sz w:val="20"/>
                <w:szCs w:val="20"/>
              </w:rPr>
              <w:t>3.</w:t>
            </w:r>
            <w:r>
              <w:rPr>
                <w:rFonts w:hint="eastAsia"/>
                <w:color w:val="auto"/>
                <w:kern w:val="2"/>
                <w:sz w:val="20"/>
                <w:szCs w:val="20"/>
              </w:rPr>
              <w:t>申请办理耕地、草地、水域、滩涂等土地承包经营权或国有农用地使用权，及相关抵押权、地役权不动产权利登记的。</w:t>
            </w:r>
            <w:r>
              <w:rPr>
                <w:rFonts w:hint="eastAsia"/>
                <w:color w:val="auto"/>
                <w:kern w:val="2"/>
                <w:sz w:val="20"/>
                <w:szCs w:val="20"/>
                <w:lang w:val="en-US" w:eastAsia="zh-CN"/>
              </w:rPr>
              <w:t>4.小微企业（含个体工商户）申请不动产登记的。</w:t>
            </w:r>
            <w:r>
              <w:rPr>
                <w:rFonts w:hint="eastAsia"/>
                <w:color w:val="auto"/>
                <w:kern w:val="2"/>
                <w:sz w:val="20"/>
                <w:szCs w:val="20"/>
              </w:rPr>
              <w:t>（二）对申请办理车库、车位、储藏室不动产登记，单独核发不动产权属证书或登记证明的，不动产登记费由原非住宅类不动产登记每件</w:t>
            </w:r>
            <w:r>
              <w:rPr>
                <w:color w:val="auto"/>
                <w:kern w:val="2"/>
                <w:sz w:val="20"/>
                <w:szCs w:val="20"/>
              </w:rPr>
              <w:t>550</w:t>
            </w:r>
            <w:r>
              <w:rPr>
                <w:rFonts w:hint="eastAsia"/>
                <w:color w:val="auto"/>
                <w:kern w:val="2"/>
                <w:sz w:val="20"/>
                <w:szCs w:val="20"/>
              </w:rPr>
              <w:t>元，减按住宅类不动产登记每件</w:t>
            </w:r>
            <w:r>
              <w:rPr>
                <w:color w:val="auto"/>
                <w:kern w:val="2"/>
                <w:sz w:val="20"/>
                <w:szCs w:val="20"/>
              </w:rPr>
              <w:t>80</w:t>
            </w:r>
            <w:r>
              <w:rPr>
                <w:rFonts w:hint="eastAsia"/>
                <w:color w:val="auto"/>
                <w:kern w:val="2"/>
                <w:sz w:val="20"/>
                <w:szCs w:val="20"/>
              </w:rPr>
              <w:t>元收取</w:t>
            </w:r>
            <w:r>
              <w:rPr>
                <w:rFonts w:hint="eastAsia"/>
                <w:color w:val="auto"/>
                <w:sz w:val="21"/>
                <w:szCs w:val="21"/>
              </w:rPr>
              <w:t>。</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财税〔</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79</w:t>
            </w:r>
            <w:r>
              <w:rPr>
                <w:rFonts w:hint="eastAsia" w:eastAsia="宋体"/>
                <w:color w:val="auto"/>
                <w:kern w:val="2"/>
                <w:sz w:val="20"/>
                <w:szCs w:val="20"/>
              </w:rPr>
              <w:t>号</w:t>
            </w:r>
          </w:p>
          <w:p>
            <w:pPr>
              <w:spacing w:line="240" w:lineRule="exact"/>
              <w:jc w:val="both"/>
              <w:rPr>
                <w:rFonts w:eastAsia="宋体"/>
                <w:color w:val="auto"/>
                <w:spacing w:val="-10"/>
                <w:kern w:val="2"/>
                <w:sz w:val="20"/>
                <w:szCs w:val="20"/>
              </w:rPr>
            </w:pPr>
            <w:r>
              <w:rPr>
                <w:rFonts w:hint="eastAsia" w:eastAsia="宋体"/>
                <w:color w:val="auto"/>
                <w:spacing w:val="-10"/>
                <w:kern w:val="2"/>
                <w:sz w:val="20"/>
                <w:szCs w:val="20"/>
              </w:rPr>
              <w:t>发改价格规〔</w:t>
            </w:r>
            <w:r>
              <w:rPr>
                <w:rFonts w:eastAsia="宋体"/>
                <w:color w:val="auto"/>
                <w:spacing w:val="-10"/>
                <w:kern w:val="2"/>
                <w:sz w:val="20"/>
                <w:szCs w:val="20"/>
              </w:rPr>
              <w:t>2016</w:t>
            </w:r>
            <w:r>
              <w:rPr>
                <w:rFonts w:hint="eastAsia" w:eastAsia="宋体"/>
                <w:color w:val="auto"/>
                <w:spacing w:val="-10"/>
                <w:kern w:val="2"/>
                <w:sz w:val="20"/>
                <w:szCs w:val="20"/>
              </w:rPr>
              <w:t>〕</w:t>
            </w:r>
            <w:r>
              <w:rPr>
                <w:rFonts w:eastAsia="宋体"/>
                <w:color w:val="auto"/>
                <w:spacing w:val="-10"/>
                <w:kern w:val="2"/>
                <w:sz w:val="20"/>
                <w:szCs w:val="20"/>
              </w:rPr>
              <w:t>2559</w:t>
            </w:r>
            <w:r>
              <w:rPr>
                <w:rFonts w:hint="eastAsia" w:eastAsia="宋体"/>
                <w:color w:val="auto"/>
                <w:spacing w:val="-10"/>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财税〔</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45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财税〔</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53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市自然资源和规划局</w:t>
            </w:r>
          </w:p>
        </w:tc>
        <w:tc>
          <w:tcPr>
            <w:tcW w:w="1611" w:type="dxa"/>
            <w:vAlign w:val="center"/>
          </w:tcPr>
          <w:p>
            <w:pPr>
              <w:pStyle w:val="16"/>
              <w:shd w:val="clear" w:color="auto" w:fill="FFFFFF"/>
              <w:wordWrap w:val="0"/>
              <w:spacing w:before="0" w:beforeAutospacing="0" w:after="0" w:afterAutospacing="0" w:line="240" w:lineRule="exact"/>
              <w:rPr>
                <w:rFonts w:hint="eastAsia" w:eastAsia="宋体"/>
                <w:color w:val="auto"/>
                <w:kern w:val="2"/>
                <w:sz w:val="20"/>
                <w:szCs w:val="20"/>
                <w:lang w:eastAsia="zh-CN"/>
              </w:rPr>
            </w:pPr>
            <w:r>
              <w:rPr>
                <w:rFonts w:hint="eastAsia"/>
                <w:color w:val="auto"/>
                <w:kern w:val="2"/>
                <w:sz w:val="20"/>
                <w:szCs w:val="20"/>
              </w:rPr>
              <w:t>对易地扶贫搬迁项目免征不动产登记费</w:t>
            </w:r>
            <w:r>
              <w:rPr>
                <w:rFonts w:hint="eastAsia"/>
                <w:color w:val="auto"/>
                <w:kern w:val="2"/>
                <w:sz w:val="20"/>
                <w:szCs w:val="20"/>
                <w:lang w:eastAsia="zh-CN"/>
              </w:rPr>
              <w:t>。为推进保障性安居工程建设，减轻登记申请人负担，廉租住房、公共租赁住房、经济适用住房和棚户区改造安置住房所有权及其建设用地使用权办理不动产登记，登记标准为零”、“依法办理不动产查封登记、注销登记、预告登记，不得收取不动产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（二）土地闲置费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按划拨或出让土地价款的</w:t>
            </w:r>
            <w:r>
              <w:rPr>
                <w:rFonts w:eastAsia="宋体"/>
                <w:color w:val="auto"/>
                <w:kern w:val="2"/>
                <w:sz w:val="20"/>
                <w:szCs w:val="20"/>
              </w:rPr>
              <w:t>20</w:t>
            </w:r>
            <w:r>
              <w:rPr>
                <w:rFonts w:hint="eastAsia" w:eastAsia="宋体"/>
                <w:color w:val="auto"/>
                <w:kern w:val="2"/>
                <w:sz w:val="20"/>
                <w:szCs w:val="20"/>
              </w:rPr>
              <w:t>％计征，逾期缴纳土地闲置费的，从逾期日起，按日加收</w:t>
            </w:r>
            <w:r>
              <w:rPr>
                <w:rFonts w:eastAsia="宋体"/>
                <w:color w:val="auto"/>
                <w:kern w:val="2"/>
                <w:sz w:val="20"/>
                <w:szCs w:val="20"/>
              </w:rPr>
              <w:t>0.1</w:t>
            </w:r>
            <w:r>
              <w:rPr>
                <w:rFonts w:hint="eastAsia" w:eastAsia="宋体"/>
                <w:color w:val="auto"/>
                <w:kern w:val="2"/>
                <w:sz w:val="20"/>
                <w:szCs w:val="20"/>
              </w:rPr>
              <w:t>％的滞纳金。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《土地管理法》</w:t>
            </w:r>
          </w:p>
          <w:p>
            <w:pPr>
              <w:spacing w:line="240" w:lineRule="exact"/>
              <w:jc w:val="both"/>
              <w:rPr>
                <w:rFonts w:eastAsia="宋体"/>
                <w:color w:val="auto"/>
                <w:kern w:val="2"/>
                <w:sz w:val="20"/>
                <w:szCs w:val="20"/>
              </w:rPr>
            </w:pPr>
            <w:r>
              <w:rPr>
                <w:rFonts w:hint="eastAsia" w:eastAsia="宋体"/>
                <w:color w:val="auto"/>
                <w:kern w:val="2"/>
                <w:sz w:val="20"/>
                <w:szCs w:val="20"/>
              </w:rPr>
              <w:t>苏政发〔</w:t>
            </w:r>
            <w:r>
              <w:rPr>
                <w:rFonts w:eastAsia="宋体"/>
                <w:color w:val="auto"/>
                <w:kern w:val="2"/>
                <w:sz w:val="20"/>
                <w:szCs w:val="20"/>
              </w:rPr>
              <w:t>1999</w:t>
            </w: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584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330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78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105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苏发改服价发〔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1348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市自然资源和规划局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自</w:t>
            </w:r>
            <w:r>
              <w:rPr>
                <w:rFonts w:eastAsia="宋体"/>
                <w:color w:val="auto"/>
                <w:kern w:val="2"/>
                <w:sz w:val="20"/>
                <w:szCs w:val="20"/>
              </w:rPr>
              <w:t>2015</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日起对非营利性养老和医疗机构建设全额免征，对营利性养老和医疗机构建设减半收取。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（三）耕地开垦费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平方米。经批准占用基本农田的，按照当地耕地开垦费最高标准的两倍执行。</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苏政办发〔</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120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105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361</w:t>
            </w:r>
            <w:r>
              <w:rPr>
                <w:rFonts w:hint="eastAsia" w:eastAsia="宋体"/>
                <w:color w:val="auto"/>
                <w:kern w:val="2"/>
                <w:sz w:val="20"/>
                <w:szCs w:val="20"/>
              </w:rPr>
              <w:t>号</w:t>
            </w:r>
          </w:p>
          <w:p>
            <w:pPr>
              <w:spacing w:line="240" w:lineRule="exact"/>
              <w:jc w:val="both"/>
              <w:rPr>
                <w:rFonts w:hint="eastAsia" w:eastAsia="宋体"/>
                <w:color w:val="auto"/>
                <w:kern w:val="2"/>
                <w:sz w:val="20"/>
                <w:szCs w:val="20"/>
              </w:rPr>
            </w:pPr>
            <w:r>
              <w:rPr>
                <w:rFonts w:hint="eastAsia" w:eastAsia="宋体"/>
                <w:color w:val="auto"/>
                <w:kern w:val="2"/>
                <w:sz w:val="20"/>
                <w:szCs w:val="20"/>
              </w:rPr>
              <w:t>苏发改服价发〔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1348</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《江苏省土地管理条例》</w:t>
            </w:r>
          </w:p>
          <w:p>
            <w:pPr>
              <w:spacing w:line="240" w:lineRule="exact"/>
              <w:jc w:val="both"/>
              <w:rPr>
                <w:rFonts w:hint="default" w:eastAsia="宋体"/>
                <w:color w:val="auto"/>
                <w:kern w:val="2"/>
                <w:sz w:val="20"/>
                <w:szCs w:val="20"/>
                <w:lang w:val="en-US" w:eastAsia="zh-CN"/>
              </w:rPr>
            </w:pPr>
            <w:r>
              <w:rPr>
                <w:rFonts w:hint="eastAsia" w:eastAsia="宋体"/>
                <w:color w:val="auto"/>
                <w:kern w:val="2"/>
                <w:sz w:val="20"/>
                <w:szCs w:val="20"/>
                <w:lang w:val="en-US" w:eastAsia="zh-CN"/>
              </w:rPr>
              <w:t>财政部公告2019年第76号</w:t>
            </w:r>
          </w:p>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市自然资源和规划局</w:t>
            </w:r>
          </w:p>
        </w:tc>
        <w:tc>
          <w:tcPr>
            <w:tcW w:w="1611" w:type="dxa"/>
            <w:vAlign w:val="center"/>
          </w:tcPr>
          <w:p>
            <w:pPr>
              <w:spacing w:line="240" w:lineRule="exact"/>
              <w:rPr>
                <w:rFonts w:hint="eastAsia" w:eastAsia="宋体"/>
                <w:color w:val="auto"/>
                <w:kern w:val="2"/>
                <w:sz w:val="20"/>
                <w:szCs w:val="20"/>
                <w:lang w:eastAsia="zh-CN"/>
              </w:rPr>
            </w:pPr>
            <w:r>
              <w:rPr>
                <w:rFonts w:hint="eastAsia" w:eastAsia="宋体"/>
                <w:color w:val="auto"/>
                <w:kern w:val="2"/>
                <w:sz w:val="20"/>
                <w:szCs w:val="20"/>
              </w:rPr>
              <w:t>自</w:t>
            </w:r>
            <w:r>
              <w:rPr>
                <w:rFonts w:eastAsia="宋体"/>
                <w:color w:val="auto"/>
                <w:kern w:val="2"/>
                <w:sz w:val="20"/>
                <w:szCs w:val="20"/>
              </w:rPr>
              <w:t>2015</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对非营利性养老和医疗机构建设全额免征，对营利性养老和医疗机构建设减半收取。中小学校舍安全工程建设免收。自2019年6月1日起执行至2025年12月31日，用于提供社区养老、托育、家政服务的房产、土地，免征耕地开垦费</w:t>
            </w:r>
            <w:r>
              <w:rPr>
                <w:rFonts w:hint="eastAsia" w:eastAsia="宋体"/>
                <w:color w:val="auto"/>
                <w:kern w:val="2"/>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（四）土地复垦费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根据专家审查复垦方案确定的标准及金额征收。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199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苏价涉字〔</w:t>
            </w:r>
            <w:r>
              <w:rPr>
                <w:rFonts w:eastAsia="宋体"/>
                <w:color w:val="auto"/>
                <w:kern w:val="2"/>
                <w:sz w:val="20"/>
                <w:szCs w:val="20"/>
              </w:rPr>
              <w:t>1993</w:t>
            </w:r>
            <w:r>
              <w:rPr>
                <w:rFonts w:hint="eastAsia" w:eastAsia="宋体"/>
                <w:color w:val="auto"/>
                <w:kern w:val="2"/>
                <w:sz w:val="20"/>
                <w:szCs w:val="20"/>
              </w:rPr>
              <w:t>〕</w:t>
            </w:r>
            <w:r>
              <w:rPr>
                <w:rFonts w:eastAsia="宋体"/>
                <w:color w:val="auto"/>
                <w:kern w:val="2"/>
                <w:sz w:val="20"/>
                <w:szCs w:val="20"/>
              </w:rPr>
              <w:t>219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苏价房〔</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12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苏政发〔</w:t>
            </w:r>
            <w:r>
              <w:rPr>
                <w:rFonts w:eastAsia="宋体"/>
                <w:color w:val="auto"/>
                <w:kern w:val="2"/>
                <w:sz w:val="20"/>
                <w:szCs w:val="20"/>
              </w:rPr>
              <w:t>1999</w:t>
            </w: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291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47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105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苏发改服价发〔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1348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《土地复垦条例实施办法》（国土资源部令第</w:t>
            </w:r>
            <w:r>
              <w:rPr>
                <w:rFonts w:eastAsia="宋体"/>
                <w:color w:val="auto"/>
                <w:kern w:val="2"/>
                <w:sz w:val="20"/>
                <w:szCs w:val="20"/>
              </w:rPr>
              <w:t>56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市自然资源和规划局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自</w:t>
            </w:r>
            <w:r>
              <w:rPr>
                <w:rFonts w:eastAsia="宋体"/>
                <w:color w:val="auto"/>
                <w:kern w:val="2"/>
                <w:sz w:val="20"/>
                <w:szCs w:val="20"/>
              </w:rPr>
              <w:t>2015</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日起对非营利性养老和医疗机构建设全额免征，对营利性养老和医疗机构建设减半收取。中小学校舍安全工程建设免收。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九、农业农村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（一）渔业资源增殖保护费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、从事捕捞业渔船或个人前三年平均总产值的</w:t>
            </w:r>
            <w:r>
              <w:rPr>
                <w:rFonts w:eastAsia="宋体"/>
                <w:color w:val="auto"/>
                <w:kern w:val="2"/>
                <w:sz w:val="20"/>
                <w:szCs w:val="20"/>
              </w:rPr>
              <w:t>3-8%</w:t>
            </w: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、从事养殖渔业按水面面积：详见文件。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苏政发〔</w:t>
            </w:r>
            <w:r>
              <w:rPr>
                <w:rFonts w:eastAsia="宋体"/>
                <w:color w:val="auto"/>
                <w:kern w:val="2"/>
                <w:sz w:val="20"/>
                <w:szCs w:val="20"/>
              </w:rPr>
              <w:t>1992</w:t>
            </w:r>
            <w:r>
              <w:rPr>
                <w:rFonts w:hint="eastAsia" w:eastAsia="宋体"/>
                <w:color w:val="auto"/>
                <w:kern w:val="2"/>
                <w:sz w:val="20"/>
                <w:szCs w:val="20"/>
              </w:rPr>
              <w:t>〕</w:t>
            </w:r>
            <w:r>
              <w:rPr>
                <w:rFonts w:eastAsia="宋体"/>
                <w:color w:val="auto"/>
                <w:kern w:val="2"/>
                <w:sz w:val="20"/>
                <w:szCs w:val="20"/>
              </w:rPr>
              <w:t>170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苏政办发〔</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77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市农业农村局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自</w:t>
            </w:r>
            <w:r>
              <w:rPr>
                <w:rFonts w:eastAsia="宋体"/>
                <w:color w:val="auto"/>
                <w:kern w:val="2"/>
                <w:sz w:val="20"/>
                <w:szCs w:val="20"/>
              </w:rPr>
              <w:t>2015</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日对小微企业免征。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26</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（四）渔业船舶船员考试费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按价费字〔</w:t>
            </w:r>
            <w:r>
              <w:rPr>
                <w:rFonts w:eastAsia="宋体"/>
                <w:color w:val="auto"/>
                <w:kern w:val="2"/>
                <w:sz w:val="20"/>
                <w:szCs w:val="20"/>
              </w:rPr>
              <w:t>1992</w:t>
            </w:r>
            <w:r>
              <w:rPr>
                <w:rFonts w:hint="eastAsia" w:eastAsia="宋体"/>
                <w:color w:val="auto"/>
                <w:kern w:val="2"/>
                <w:sz w:val="20"/>
                <w:szCs w:val="20"/>
              </w:rPr>
              <w:t>〕</w:t>
            </w:r>
            <w:r>
              <w:rPr>
                <w:rFonts w:eastAsia="宋体"/>
                <w:color w:val="auto"/>
                <w:kern w:val="2"/>
                <w:sz w:val="20"/>
                <w:szCs w:val="20"/>
              </w:rPr>
              <w:t>452</w:t>
            </w:r>
            <w:r>
              <w:rPr>
                <w:rFonts w:hint="eastAsia" w:eastAsia="宋体"/>
                <w:color w:val="auto"/>
                <w:kern w:val="2"/>
                <w:sz w:val="20"/>
                <w:szCs w:val="20"/>
              </w:rPr>
              <w:t>号执行。</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价费字〔</w:t>
            </w:r>
            <w:r>
              <w:rPr>
                <w:rFonts w:eastAsia="宋体"/>
                <w:color w:val="auto"/>
                <w:kern w:val="2"/>
                <w:sz w:val="20"/>
                <w:szCs w:val="20"/>
              </w:rPr>
              <w:t>1992</w:t>
            </w:r>
            <w:r>
              <w:rPr>
                <w:rFonts w:hint="eastAsia" w:eastAsia="宋体"/>
                <w:color w:val="auto"/>
                <w:kern w:val="2"/>
                <w:sz w:val="20"/>
                <w:szCs w:val="20"/>
              </w:rPr>
              <w:t>〕</w:t>
            </w:r>
            <w:r>
              <w:rPr>
                <w:rFonts w:eastAsia="宋体"/>
                <w:color w:val="auto"/>
                <w:kern w:val="2"/>
                <w:sz w:val="20"/>
                <w:szCs w:val="20"/>
              </w:rPr>
              <w:t>452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523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164</w:t>
            </w:r>
            <w:r>
              <w:rPr>
                <w:rFonts w:hint="eastAsia" w:eastAsia="宋体"/>
                <w:color w:val="auto"/>
                <w:kern w:val="2"/>
                <w:sz w:val="20"/>
                <w:szCs w:val="20"/>
              </w:rPr>
              <w:t>号</w:t>
            </w:r>
          </w:p>
          <w:p>
            <w:pPr>
              <w:spacing w:line="240" w:lineRule="exact"/>
              <w:jc w:val="both"/>
              <w:rPr>
                <w:rFonts w:eastAsia="宋体"/>
                <w:color w:val="auto"/>
                <w:spacing w:val="-8"/>
                <w:kern w:val="2"/>
                <w:sz w:val="20"/>
                <w:szCs w:val="20"/>
              </w:rPr>
            </w:pPr>
            <w:r>
              <w:rPr>
                <w:rFonts w:hint="eastAsia" w:eastAsia="宋体"/>
                <w:color w:val="auto"/>
                <w:spacing w:val="-8"/>
                <w:kern w:val="2"/>
                <w:sz w:val="20"/>
                <w:szCs w:val="20"/>
              </w:rPr>
              <w:t>苏价费函〔</w:t>
            </w:r>
            <w:r>
              <w:rPr>
                <w:rFonts w:eastAsia="宋体"/>
                <w:color w:val="auto"/>
                <w:spacing w:val="-8"/>
                <w:kern w:val="2"/>
                <w:sz w:val="20"/>
                <w:szCs w:val="20"/>
              </w:rPr>
              <w:t>1992</w:t>
            </w:r>
            <w:r>
              <w:rPr>
                <w:rFonts w:hint="eastAsia" w:eastAsia="宋体"/>
                <w:color w:val="auto"/>
                <w:spacing w:val="-8"/>
                <w:kern w:val="2"/>
                <w:sz w:val="20"/>
                <w:szCs w:val="20"/>
              </w:rPr>
              <w:t>〕第</w:t>
            </w:r>
            <w:r>
              <w:rPr>
                <w:rFonts w:eastAsia="宋体"/>
                <w:color w:val="auto"/>
                <w:spacing w:val="-8"/>
                <w:kern w:val="2"/>
                <w:sz w:val="20"/>
                <w:szCs w:val="20"/>
              </w:rPr>
              <w:t>51</w:t>
            </w:r>
            <w:r>
              <w:rPr>
                <w:rFonts w:hint="eastAsia" w:eastAsia="宋体"/>
                <w:color w:val="auto"/>
                <w:spacing w:val="-8"/>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584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96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392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市农业农村局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国家公布项目，名称为</w:t>
            </w:r>
            <w:r>
              <w:rPr>
                <w:rFonts w:eastAsia="宋体"/>
                <w:color w:val="auto"/>
                <w:kern w:val="2"/>
                <w:sz w:val="20"/>
                <w:szCs w:val="20"/>
              </w:rPr>
              <w:t>“</w:t>
            </w:r>
            <w:r>
              <w:rPr>
                <w:rFonts w:hint="eastAsia" w:eastAsia="宋体"/>
                <w:color w:val="auto"/>
                <w:kern w:val="2"/>
                <w:sz w:val="20"/>
                <w:szCs w:val="20"/>
              </w:rPr>
              <w:t>海洋渔业船舶船员考试费</w:t>
            </w:r>
            <w:r>
              <w:rPr>
                <w:rFonts w:eastAsia="宋体"/>
                <w:color w:val="auto"/>
                <w:kern w:val="2"/>
                <w:sz w:val="20"/>
                <w:szCs w:val="20"/>
              </w:rPr>
              <w:t>”</w:t>
            </w:r>
            <w:r>
              <w:rPr>
                <w:rFonts w:hint="eastAsia" w:eastAsia="宋体"/>
                <w:color w:val="auto"/>
                <w:kern w:val="2"/>
                <w:sz w:val="20"/>
                <w:szCs w:val="20"/>
              </w:rPr>
              <w:t>，取消渔业船舶考试发证费。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十、住房和城乡建设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27</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（一）城市道路占用挖掘费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、建设性占道：车行道占道在一个月内</w:t>
            </w:r>
            <w:r>
              <w:rPr>
                <w:rFonts w:eastAsia="宋体"/>
                <w:color w:val="auto"/>
                <w:kern w:val="2"/>
                <w:sz w:val="20"/>
                <w:szCs w:val="20"/>
              </w:rPr>
              <w:t>0.30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日</w:t>
            </w:r>
            <w:r>
              <w:rPr>
                <w:rFonts w:eastAsia="宋体"/>
                <w:color w:val="auto"/>
                <w:kern w:val="2"/>
                <w:sz w:val="20"/>
                <w:szCs w:val="20"/>
              </w:rPr>
              <w:t>·</w:t>
            </w:r>
            <w:r>
              <w:rPr>
                <w:rFonts w:hint="eastAsia" w:eastAsia="宋体"/>
                <w:color w:val="auto"/>
                <w:kern w:val="2"/>
                <w:sz w:val="20"/>
                <w:szCs w:val="20"/>
              </w:rPr>
              <w:t>平方米。人行道占道在一个月内</w:t>
            </w:r>
            <w:r>
              <w:rPr>
                <w:rFonts w:eastAsia="宋体"/>
                <w:color w:val="auto"/>
                <w:kern w:val="2"/>
                <w:sz w:val="20"/>
                <w:szCs w:val="20"/>
              </w:rPr>
              <w:t>0.20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日</w:t>
            </w:r>
            <w:r>
              <w:rPr>
                <w:rFonts w:eastAsia="宋体"/>
                <w:color w:val="auto"/>
                <w:kern w:val="2"/>
                <w:sz w:val="20"/>
                <w:szCs w:val="20"/>
              </w:rPr>
              <w:t>·</w:t>
            </w:r>
            <w:r>
              <w:rPr>
                <w:rFonts w:hint="eastAsia" w:eastAsia="宋体"/>
                <w:color w:val="auto"/>
                <w:kern w:val="2"/>
                <w:sz w:val="20"/>
                <w:szCs w:val="20"/>
              </w:rPr>
              <w:t>平方米。超过一个月可以逐步提高收费标准，但最高不超过</w:t>
            </w:r>
            <w:r>
              <w:rPr>
                <w:rFonts w:eastAsia="宋体"/>
                <w:color w:val="auto"/>
                <w:kern w:val="2"/>
                <w:sz w:val="20"/>
                <w:szCs w:val="20"/>
              </w:rPr>
              <w:t>100%</w:t>
            </w:r>
            <w:r>
              <w:rPr>
                <w:rFonts w:hint="eastAsia" w:eastAsia="宋体"/>
                <w:color w:val="auto"/>
                <w:kern w:val="2"/>
                <w:sz w:val="20"/>
                <w:szCs w:val="20"/>
              </w:rPr>
              <w:t>。</w:t>
            </w:r>
          </w:p>
          <w:p>
            <w:pPr>
              <w:spacing w:line="240" w:lineRule="exact"/>
              <w:jc w:val="both"/>
              <w:rPr>
                <w:rFonts w:eastAsia="宋体"/>
                <w:color w:val="auto"/>
                <w:kern w:val="2"/>
                <w:sz w:val="20"/>
                <w:szCs w:val="20"/>
              </w:rPr>
            </w:pPr>
            <w:r>
              <w:rPr>
                <w:rFonts w:eastAsia="宋体"/>
                <w:color w:val="auto"/>
                <w:kern w:val="2"/>
                <w:sz w:val="20"/>
                <w:szCs w:val="20"/>
              </w:rPr>
              <w:t>2</w:t>
            </w:r>
            <w:r>
              <w:rPr>
                <w:rFonts w:hint="eastAsia" w:eastAsia="宋体"/>
                <w:color w:val="auto"/>
                <w:kern w:val="2"/>
                <w:sz w:val="20"/>
                <w:szCs w:val="20"/>
              </w:rPr>
              <w:t>、挖掘补偿费：分为道路和人行道设施、</w:t>
            </w:r>
            <w:r>
              <w:rPr>
                <w:rFonts w:hint="eastAsia" w:eastAsia="宋体"/>
                <w:bCs/>
                <w:color w:val="auto"/>
                <w:kern w:val="2"/>
                <w:sz w:val="20"/>
                <w:szCs w:val="20"/>
              </w:rPr>
              <w:t>桥梁设施、河道设施、排水设施、照明设施和城市非开挖管道施工</w:t>
            </w:r>
            <w:r>
              <w:rPr>
                <w:rFonts w:eastAsia="宋体"/>
                <w:bCs/>
                <w:color w:val="auto"/>
                <w:kern w:val="2"/>
                <w:sz w:val="20"/>
                <w:szCs w:val="20"/>
              </w:rPr>
              <w:t>6</w:t>
            </w:r>
            <w:r>
              <w:rPr>
                <w:rFonts w:hint="eastAsia" w:eastAsia="宋体"/>
                <w:bCs/>
                <w:color w:val="auto"/>
                <w:kern w:val="2"/>
                <w:sz w:val="20"/>
                <w:szCs w:val="20"/>
              </w:rPr>
              <w:t>大类</w:t>
            </w:r>
            <w:r>
              <w:rPr>
                <w:rFonts w:eastAsia="宋体"/>
                <w:bCs/>
                <w:color w:val="auto"/>
                <w:kern w:val="2"/>
                <w:sz w:val="20"/>
                <w:szCs w:val="20"/>
              </w:rPr>
              <w:t>88</w:t>
            </w:r>
            <w:r>
              <w:rPr>
                <w:rFonts w:hint="eastAsia" w:eastAsia="宋体"/>
                <w:bCs/>
                <w:color w:val="auto"/>
                <w:kern w:val="2"/>
                <w:sz w:val="20"/>
                <w:szCs w:val="20"/>
              </w:rPr>
              <w:t>项，具体标准详见文件。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苏价涉〔</w:t>
            </w:r>
            <w:r>
              <w:rPr>
                <w:rFonts w:eastAsia="宋体"/>
                <w:color w:val="auto"/>
                <w:kern w:val="2"/>
                <w:sz w:val="20"/>
                <w:szCs w:val="20"/>
              </w:rPr>
              <w:t>1995</w:t>
            </w:r>
            <w:r>
              <w:rPr>
                <w:rFonts w:hint="eastAsia" w:eastAsia="宋体"/>
                <w:color w:val="auto"/>
                <w:kern w:val="2"/>
                <w:sz w:val="20"/>
                <w:szCs w:val="20"/>
              </w:rPr>
              <w:t>〕</w:t>
            </w:r>
            <w:r>
              <w:rPr>
                <w:rFonts w:eastAsia="宋体"/>
                <w:color w:val="auto"/>
                <w:kern w:val="2"/>
                <w:sz w:val="20"/>
                <w:szCs w:val="20"/>
              </w:rPr>
              <w:t>160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159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苏建城〔</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682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苏发改服价发〔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1348</w:t>
            </w:r>
            <w:r>
              <w:rPr>
                <w:rFonts w:hint="eastAsia" w:eastAsia="宋体"/>
                <w:color w:val="auto"/>
                <w:kern w:val="2"/>
                <w:sz w:val="20"/>
                <w:szCs w:val="20"/>
              </w:rPr>
              <w:t>号</w:t>
            </w:r>
          </w:p>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市住建局</w:t>
            </w:r>
          </w:p>
        </w:tc>
        <w:tc>
          <w:tcPr>
            <w:tcW w:w="1611" w:type="dxa"/>
            <w:vAlign w:val="center"/>
          </w:tcPr>
          <w:p>
            <w:pPr>
              <w:spacing w:line="240" w:lineRule="exact"/>
              <w:rPr>
                <w:rFonts w:eastAsia="宋体"/>
                <w:color w:val="auto"/>
                <w:kern w:val="2"/>
                <w:sz w:val="20"/>
                <w:szCs w:val="20"/>
              </w:rPr>
            </w:pPr>
            <w:r>
              <w:rPr>
                <w:rFonts w:hint="eastAsia" w:eastAsia="宋体"/>
                <w:color w:val="auto"/>
                <w:sz w:val="20"/>
                <w:szCs w:val="20"/>
              </w:rPr>
              <w:t>经济适用房免收，中小学校舍安全工程免收。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28</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（二）污水处理费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市区污水处理费：居民生活用水</w:t>
            </w:r>
            <w:r>
              <w:rPr>
                <w:rFonts w:eastAsia="宋体"/>
                <w:color w:val="auto"/>
                <w:kern w:val="2"/>
                <w:sz w:val="20"/>
                <w:szCs w:val="20"/>
              </w:rPr>
              <w:t>1.15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立方米、生产用水</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立方米，特种用水</w:t>
            </w:r>
            <w:r>
              <w:rPr>
                <w:rFonts w:eastAsia="宋体"/>
                <w:color w:val="auto"/>
                <w:kern w:val="2"/>
                <w:sz w:val="20"/>
                <w:szCs w:val="20"/>
              </w:rPr>
              <w:t>1.40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苏价工〔</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347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177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41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市住建局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连云港市自来水公司代收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29</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（三）超计划用水加价</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苏价涉〔</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381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苏财预〔</w:t>
            </w:r>
            <w:r>
              <w:rPr>
                <w:rFonts w:eastAsia="宋体"/>
                <w:color w:val="auto"/>
                <w:kern w:val="2"/>
                <w:sz w:val="20"/>
                <w:szCs w:val="20"/>
              </w:rPr>
              <w:t>1995</w:t>
            </w:r>
            <w:r>
              <w:rPr>
                <w:rFonts w:hint="eastAsia" w:eastAsia="宋体"/>
                <w:color w:val="auto"/>
                <w:kern w:val="2"/>
                <w:sz w:val="20"/>
                <w:szCs w:val="20"/>
              </w:rPr>
              <w:t>〕</w:t>
            </w:r>
            <w:r>
              <w:rPr>
                <w:rFonts w:eastAsia="宋体"/>
                <w:color w:val="auto"/>
                <w:kern w:val="2"/>
                <w:sz w:val="20"/>
                <w:szCs w:val="20"/>
              </w:rPr>
              <w:t>10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苏建综〔</w:t>
            </w:r>
            <w:r>
              <w:rPr>
                <w:rFonts w:eastAsia="宋体"/>
                <w:color w:val="auto"/>
                <w:kern w:val="2"/>
                <w:sz w:val="20"/>
                <w:szCs w:val="20"/>
              </w:rPr>
              <w:t>1994</w:t>
            </w:r>
            <w:r>
              <w:rPr>
                <w:rFonts w:hint="eastAsia" w:eastAsia="宋体"/>
                <w:color w:val="auto"/>
                <w:kern w:val="2"/>
                <w:sz w:val="20"/>
                <w:szCs w:val="20"/>
              </w:rPr>
              <w:t>〕</w:t>
            </w:r>
            <w:r>
              <w:rPr>
                <w:rFonts w:eastAsia="宋体"/>
                <w:color w:val="auto"/>
                <w:kern w:val="2"/>
                <w:sz w:val="20"/>
                <w:szCs w:val="20"/>
              </w:rPr>
              <w:t>308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连政规发〔</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24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市节约用水管理办公室</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30</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（四）使用自备水源污水处理费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连价工字〔</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292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272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苏价工〔</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399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177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41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市住建局</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31</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（五）防空地下室易地建设费</w:t>
            </w:r>
          </w:p>
        </w:tc>
        <w:tc>
          <w:tcPr>
            <w:tcW w:w="3085" w:type="dxa"/>
            <w:gridSpan w:val="3"/>
            <w:vAlign w:val="center"/>
          </w:tcPr>
          <w:p>
            <w:pPr>
              <w:spacing w:line="240" w:lineRule="exact"/>
              <w:jc w:val="both"/>
              <w:rPr>
                <w:rFonts w:eastAsia="宋体"/>
                <w:bCs/>
                <w:color w:val="auto"/>
                <w:kern w:val="2"/>
                <w:sz w:val="20"/>
                <w:szCs w:val="20"/>
              </w:rPr>
            </w:pPr>
            <w:r>
              <w:rPr>
                <w:rFonts w:hint="eastAsia" w:eastAsia="宋体"/>
                <w:color w:val="auto"/>
                <w:kern w:val="2"/>
                <w:sz w:val="20"/>
                <w:szCs w:val="20"/>
              </w:rPr>
              <w:t>城市规划区（不含赣榆区）内新建的民用建筑，确因条件限制等原因不能依法修建防空地下室的，</w:t>
            </w:r>
            <w:r>
              <w:rPr>
                <w:rFonts w:hint="eastAsia" w:eastAsia="宋体"/>
                <w:bCs/>
                <w:color w:val="auto"/>
                <w:kern w:val="2"/>
                <w:sz w:val="20"/>
                <w:szCs w:val="20"/>
              </w:rPr>
              <w:t>其应建未建的防空地下室易地建设费收费标准为</w:t>
            </w:r>
            <w:r>
              <w:rPr>
                <w:rFonts w:eastAsia="宋体"/>
                <w:bCs/>
                <w:color w:val="auto"/>
                <w:kern w:val="2"/>
                <w:sz w:val="20"/>
                <w:szCs w:val="20"/>
              </w:rPr>
              <w:t>1000</w:t>
            </w:r>
            <w:r>
              <w:rPr>
                <w:rFonts w:hint="eastAsia" w:eastAsia="宋体"/>
                <w:bCs/>
                <w:color w:val="auto"/>
                <w:kern w:val="2"/>
                <w:sz w:val="20"/>
                <w:szCs w:val="20"/>
              </w:rPr>
              <w:t>元</w:t>
            </w:r>
            <w:r>
              <w:rPr>
                <w:rFonts w:eastAsia="宋体"/>
                <w:bCs/>
                <w:color w:val="auto"/>
                <w:kern w:val="2"/>
                <w:sz w:val="20"/>
                <w:szCs w:val="20"/>
              </w:rPr>
              <w:t>/</w:t>
            </w:r>
            <w:r>
              <w:rPr>
                <w:rFonts w:hint="eastAsia" w:eastAsia="宋体"/>
                <w:bCs/>
                <w:color w:val="auto"/>
                <w:kern w:val="2"/>
                <w:sz w:val="20"/>
                <w:szCs w:val="20"/>
              </w:rPr>
              <w:t>平方米。</w:t>
            </w:r>
            <w:r>
              <w:rPr>
                <w:rFonts w:hint="eastAsia" w:eastAsia="宋体"/>
                <w:color w:val="auto"/>
                <w:kern w:val="2"/>
                <w:sz w:val="20"/>
                <w:szCs w:val="20"/>
              </w:rPr>
              <w:t>工业建设项目中的非生产性建筑，确因条件限制等原因不能依法修建防空地下室的，</w:t>
            </w:r>
            <w:r>
              <w:rPr>
                <w:rFonts w:hint="eastAsia" w:eastAsia="宋体"/>
                <w:bCs/>
                <w:color w:val="auto"/>
                <w:kern w:val="2"/>
                <w:sz w:val="20"/>
                <w:szCs w:val="20"/>
              </w:rPr>
              <w:t>其应建未建的防空地下室易地建设费收费标准为</w:t>
            </w:r>
            <w:r>
              <w:rPr>
                <w:rFonts w:eastAsia="宋体"/>
                <w:bCs/>
                <w:color w:val="auto"/>
                <w:kern w:val="2"/>
                <w:sz w:val="20"/>
                <w:szCs w:val="20"/>
              </w:rPr>
              <w:t>600</w:t>
            </w:r>
            <w:r>
              <w:rPr>
                <w:rFonts w:hint="eastAsia" w:eastAsia="宋体"/>
                <w:bCs/>
                <w:color w:val="auto"/>
                <w:kern w:val="2"/>
                <w:sz w:val="20"/>
                <w:szCs w:val="20"/>
              </w:rPr>
              <w:t>元</w:t>
            </w:r>
            <w:r>
              <w:rPr>
                <w:rFonts w:eastAsia="宋体"/>
                <w:bCs/>
                <w:color w:val="auto"/>
                <w:kern w:val="2"/>
                <w:sz w:val="20"/>
                <w:szCs w:val="20"/>
              </w:rPr>
              <w:t>/</w:t>
            </w:r>
            <w:r>
              <w:rPr>
                <w:rFonts w:hint="eastAsia" w:eastAsia="宋体"/>
                <w:bCs/>
                <w:color w:val="auto"/>
                <w:kern w:val="2"/>
                <w:sz w:val="20"/>
                <w:szCs w:val="20"/>
              </w:rPr>
              <w:t>平方米。</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苏地税发〔</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107</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2006</w:t>
            </w:r>
            <w:r>
              <w:rPr>
                <w:rFonts w:hint="eastAsia" w:eastAsia="宋体"/>
                <w:color w:val="auto"/>
                <w:kern w:val="2"/>
                <w:sz w:val="20"/>
                <w:szCs w:val="20"/>
              </w:rPr>
              <w:t>〕</w:t>
            </w:r>
            <w:r>
              <w:rPr>
                <w:rFonts w:eastAsia="宋体"/>
                <w:color w:val="auto"/>
                <w:kern w:val="2"/>
                <w:sz w:val="20"/>
                <w:szCs w:val="20"/>
              </w:rPr>
              <w:t>470</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291</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159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105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210</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连价服〔</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105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苏发改服价发〔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1348</w:t>
            </w:r>
            <w:r>
              <w:rPr>
                <w:rFonts w:hint="eastAsia" w:eastAsia="宋体"/>
                <w:color w:val="auto"/>
                <w:kern w:val="2"/>
                <w:sz w:val="20"/>
                <w:szCs w:val="20"/>
              </w:rPr>
              <w:t>号</w:t>
            </w:r>
          </w:p>
          <w:p>
            <w:pPr>
              <w:spacing w:line="240" w:lineRule="exact"/>
              <w:rPr>
                <w:rFonts w:eastAsia="宋体"/>
                <w:b/>
                <w:color w:val="auto"/>
                <w:kern w:val="2"/>
                <w:sz w:val="20"/>
                <w:szCs w:val="20"/>
              </w:rPr>
            </w:pPr>
            <w:r>
              <w:rPr>
                <w:rFonts w:hint="eastAsia" w:eastAsia="宋体"/>
                <w:color w:val="auto"/>
                <w:kern w:val="2"/>
                <w:sz w:val="20"/>
                <w:szCs w:val="20"/>
              </w:rPr>
              <w:t>财税〔</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53</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苏防规〔</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苏政办发〔</w:t>
            </w:r>
            <w:r>
              <w:rPr>
                <w:rFonts w:eastAsia="宋体"/>
                <w:color w:val="auto"/>
                <w:kern w:val="2"/>
                <w:sz w:val="20"/>
                <w:szCs w:val="20"/>
              </w:rPr>
              <w:t>2022</w:t>
            </w:r>
            <w:r>
              <w:rPr>
                <w:rFonts w:hint="eastAsia" w:eastAsia="宋体"/>
                <w:color w:val="auto"/>
                <w:kern w:val="2"/>
                <w:sz w:val="20"/>
                <w:szCs w:val="20"/>
              </w:rPr>
              <w:t>〕</w:t>
            </w:r>
            <w:r>
              <w:rPr>
                <w:rFonts w:eastAsia="宋体"/>
                <w:color w:val="auto"/>
                <w:kern w:val="2"/>
                <w:sz w:val="20"/>
                <w:szCs w:val="20"/>
              </w:rPr>
              <w:t>25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市民防办</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防空地下室易地建设费标准下调</w:t>
            </w:r>
            <w:r>
              <w:rPr>
                <w:rFonts w:eastAsia="宋体"/>
                <w:color w:val="auto"/>
                <w:kern w:val="2"/>
                <w:sz w:val="20"/>
                <w:szCs w:val="20"/>
              </w:rPr>
              <w:t>20%</w:t>
            </w:r>
            <w:r>
              <w:rPr>
                <w:rFonts w:hint="eastAsia" w:eastAsia="宋体"/>
                <w:color w:val="auto"/>
                <w:kern w:val="2"/>
                <w:sz w:val="20"/>
                <w:szCs w:val="20"/>
              </w:rPr>
              <w:t>，实施期限自</w:t>
            </w:r>
            <w:r>
              <w:rPr>
                <w:rFonts w:eastAsia="宋体"/>
                <w:color w:val="auto"/>
                <w:kern w:val="2"/>
                <w:sz w:val="20"/>
                <w:szCs w:val="20"/>
              </w:rPr>
              <w:t>2022</w:t>
            </w:r>
            <w:r>
              <w:rPr>
                <w:rFonts w:hint="eastAsia" w:eastAsia="宋体"/>
                <w:color w:val="auto"/>
                <w:kern w:val="2"/>
                <w:sz w:val="20"/>
                <w:szCs w:val="20"/>
              </w:rPr>
              <w:t>年</w:t>
            </w:r>
            <w:r>
              <w:rPr>
                <w:rFonts w:eastAsia="宋体"/>
                <w:color w:val="auto"/>
                <w:kern w:val="2"/>
                <w:sz w:val="20"/>
                <w:szCs w:val="20"/>
              </w:rPr>
              <w:t>4</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日至</w:t>
            </w:r>
            <w:r>
              <w:rPr>
                <w:rFonts w:eastAsia="宋体"/>
                <w:color w:val="auto"/>
                <w:kern w:val="2"/>
                <w:sz w:val="20"/>
                <w:szCs w:val="20"/>
              </w:rPr>
              <w:t>2022</w:t>
            </w:r>
            <w:r>
              <w:rPr>
                <w:rFonts w:hint="eastAsia" w:eastAsia="宋体"/>
                <w:color w:val="auto"/>
                <w:kern w:val="2"/>
                <w:sz w:val="20"/>
                <w:szCs w:val="20"/>
              </w:rPr>
              <w:t>年</w:t>
            </w:r>
            <w:r>
              <w:rPr>
                <w:rFonts w:eastAsia="宋体"/>
                <w:color w:val="auto"/>
                <w:kern w:val="2"/>
                <w:sz w:val="20"/>
                <w:szCs w:val="20"/>
              </w:rPr>
              <w:t>12</w:t>
            </w:r>
            <w:r>
              <w:rPr>
                <w:rFonts w:hint="eastAsia" w:eastAsia="宋体"/>
                <w:color w:val="auto"/>
                <w:kern w:val="2"/>
                <w:sz w:val="20"/>
                <w:szCs w:val="20"/>
              </w:rPr>
              <w:t>月</w:t>
            </w:r>
            <w:r>
              <w:rPr>
                <w:rFonts w:eastAsia="宋体"/>
                <w:color w:val="auto"/>
                <w:kern w:val="2"/>
                <w:sz w:val="20"/>
                <w:szCs w:val="20"/>
              </w:rPr>
              <w:t>31</w:t>
            </w:r>
            <w:r>
              <w:rPr>
                <w:rFonts w:hint="eastAsia" w:eastAsia="宋体"/>
                <w:color w:val="auto"/>
                <w:kern w:val="2"/>
                <w:sz w:val="20"/>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十一、交通运输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（一）车辆通行费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《收费公路管理条例》（国务院令第</w:t>
            </w:r>
            <w:r>
              <w:rPr>
                <w:rFonts w:eastAsia="宋体"/>
                <w:color w:val="auto"/>
                <w:sz w:val="20"/>
                <w:szCs w:val="20"/>
              </w:rPr>
              <w:t>417</w:t>
            </w:r>
            <w:r>
              <w:rPr>
                <w:rFonts w:hint="eastAsia" w:eastAsia="宋体"/>
                <w:color w:val="auto"/>
                <w:sz w:val="20"/>
                <w:szCs w:val="20"/>
              </w:rPr>
              <w:t>号）</w:t>
            </w:r>
            <w:r>
              <w:rPr>
                <w:rFonts w:eastAsia="宋体"/>
                <w:color w:val="auto"/>
                <w:sz w:val="20"/>
                <w:szCs w:val="20"/>
              </w:rPr>
              <w:t xml:space="preserve">         </w:t>
            </w:r>
            <w:r>
              <w:rPr>
                <w:rFonts w:hint="eastAsia" w:eastAsia="宋体"/>
                <w:color w:val="auto"/>
                <w:sz w:val="20"/>
                <w:szCs w:val="20"/>
              </w:rPr>
              <w:t>苏财综〔</w:t>
            </w:r>
            <w:r>
              <w:rPr>
                <w:rFonts w:eastAsia="宋体"/>
                <w:color w:val="auto"/>
                <w:sz w:val="20"/>
                <w:szCs w:val="20"/>
              </w:rPr>
              <w:t>91</w:t>
            </w:r>
            <w:r>
              <w:rPr>
                <w:rFonts w:hint="eastAsia" w:eastAsia="宋体"/>
                <w:color w:val="auto"/>
                <w:sz w:val="20"/>
                <w:szCs w:val="20"/>
              </w:rPr>
              <w:t>〕</w:t>
            </w:r>
            <w:r>
              <w:rPr>
                <w:rFonts w:eastAsia="宋体"/>
                <w:color w:val="auto"/>
                <w:sz w:val="20"/>
                <w:szCs w:val="20"/>
              </w:rPr>
              <w:t>135</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苏交公〔</w:t>
            </w:r>
            <w:r>
              <w:rPr>
                <w:rFonts w:eastAsia="宋体"/>
                <w:color w:val="auto"/>
                <w:sz w:val="20"/>
                <w:szCs w:val="20"/>
              </w:rPr>
              <w:t>1991</w:t>
            </w:r>
            <w:r>
              <w:rPr>
                <w:rFonts w:hint="eastAsia" w:eastAsia="宋体"/>
                <w:color w:val="auto"/>
                <w:sz w:val="20"/>
                <w:szCs w:val="20"/>
              </w:rPr>
              <w:t>〕</w:t>
            </w:r>
            <w:r>
              <w:rPr>
                <w:rFonts w:eastAsia="宋体"/>
                <w:color w:val="auto"/>
                <w:sz w:val="20"/>
                <w:szCs w:val="20"/>
              </w:rPr>
              <w:t>85</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2008</w:t>
            </w:r>
            <w:r>
              <w:rPr>
                <w:rFonts w:hint="eastAsia" w:eastAsia="宋体"/>
                <w:color w:val="auto"/>
                <w:sz w:val="20"/>
                <w:szCs w:val="20"/>
              </w:rPr>
              <w:t>〕</w:t>
            </w:r>
            <w:r>
              <w:rPr>
                <w:rFonts w:eastAsia="宋体"/>
                <w:color w:val="auto"/>
                <w:sz w:val="20"/>
                <w:szCs w:val="20"/>
              </w:rPr>
              <w:t>70</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财预〔</w:t>
            </w:r>
            <w:r>
              <w:rPr>
                <w:rFonts w:eastAsia="宋体"/>
                <w:color w:val="auto"/>
                <w:sz w:val="20"/>
                <w:szCs w:val="20"/>
              </w:rPr>
              <w:t>2009</w:t>
            </w:r>
            <w:r>
              <w:rPr>
                <w:rFonts w:hint="eastAsia" w:eastAsia="宋体"/>
                <w:color w:val="auto"/>
                <w:sz w:val="20"/>
                <w:szCs w:val="20"/>
              </w:rPr>
              <w:t>〕</w:t>
            </w:r>
            <w:r>
              <w:rPr>
                <w:rFonts w:eastAsia="宋体"/>
                <w:color w:val="auto"/>
                <w:sz w:val="20"/>
                <w:szCs w:val="20"/>
              </w:rPr>
              <w:t>79</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2010</w:t>
            </w:r>
            <w:r>
              <w:rPr>
                <w:rFonts w:hint="eastAsia" w:eastAsia="宋体"/>
                <w:color w:val="auto"/>
                <w:sz w:val="20"/>
                <w:szCs w:val="20"/>
              </w:rPr>
              <w:t>〕</w:t>
            </w:r>
            <w:r>
              <w:rPr>
                <w:rFonts w:eastAsia="宋体"/>
                <w:color w:val="auto"/>
                <w:sz w:val="20"/>
                <w:szCs w:val="20"/>
              </w:rPr>
              <w:t>32</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2010</w:t>
            </w:r>
            <w:r>
              <w:rPr>
                <w:rFonts w:hint="eastAsia" w:eastAsia="宋体"/>
                <w:color w:val="auto"/>
                <w:sz w:val="20"/>
                <w:szCs w:val="20"/>
              </w:rPr>
              <w:t>〕</w:t>
            </w:r>
            <w:r>
              <w:rPr>
                <w:rFonts w:eastAsia="宋体"/>
                <w:color w:val="auto"/>
                <w:sz w:val="20"/>
                <w:szCs w:val="20"/>
              </w:rPr>
              <w:t>73</w:t>
            </w:r>
            <w:r>
              <w:rPr>
                <w:rFonts w:hint="eastAsia" w:eastAsia="宋体"/>
                <w:color w:val="auto"/>
                <w:sz w:val="20"/>
                <w:szCs w:val="20"/>
              </w:rPr>
              <w:t>号</w:t>
            </w:r>
            <w:r>
              <w:rPr>
                <w:rFonts w:eastAsia="宋体"/>
                <w:color w:val="auto"/>
                <w:sz w:val="20"/>
                <w:szCs w:val="20"/>
              </w:rPr>
              <w:t xml:space="preserve">      </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2018</w:t>
            </w:r>
            <w:r>
              <w:rPr>
                <w:rFonts w:hint="eastAsia" w:eastAsia="宋体"/>
                <w:color w:val="auto"/>
                <w:sz w:val="20"/>
                <w:szCs w:val="20"/>
              </w:rPr>
              <w:t>〕</w:t>
            </w:r>
            <w:r>
              <w:rPr>
                <w:rFonts w:eastAsia="宋体"/>
                <w:color w:val="auto"/>
                <w:sz w:val="20"/>
                <w:szCs w:val="20"/>
              </w:rPr>
              <w:t>159</w:t>
            </w:r>
            <w:r>
              <w:rPr>
                <w:rFonts w:hint="eastAsia" w:eastAsia="宋体"/>
                <w:color w:val="auto"/>
                <w:sz w:val="20"/>
                <w:szCs w:val="20"/>
              </w:rPr>
              <w:t>号</w:t>
            </w:r>
          </w:p>
          <w:p>
            <w:pPr>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2019</w:t>
            </w:r>
            <w:r>
              <w:rPr>
                <w:rFonts w:hint="eastAsia" w:eastAsia="宋体"/>
                <w:color w:val="auto"/>
                <w:sz w:val="20"/>
                <w:szCs w:val="20"/>
              </w:rPr>
              <w:t>〕</w:t>
            </w:r>
            <w:r>
              <w:rPr>
                <w:rFonts w:eastAsia="宋体"/>
                <w:color w:val="auto"/>
                <w:sz w:val="20"/>
                <w:szCs w:val="20"/>
              </w:rPr>
              <w:t>123</w:t>
            </w:r>
            <w:r>
              <w:rPr>
                <w:rFonts w:hint="eastAsia" w:eastAsia="宋体"/>
                <w:color w:val="auto"/>
                <w:sz w:val="20"/>
                <w:szCs w:val="20"/>
              </w:rPr>
              <w:t>号</w:t>
            </w:r>
            <w:r>
              <w:rPr>
                <w:rFonts w:eastAsia="宋体"/>
                <w:color w:val="auto"/>
                <w:sz w:val="20"/>
                <w:szCs w:val="20"/>
              </w:rPr>
              <w:t xml:space="preserve">      </w:t>
            </w:r>
            <w:r>
              <w:rPr>
                <w:rFonts w:hint="eastAsia" w:eastAsia="宋体"/>
                <w:color w:val="auto"/>
                <w:sz w:val="20"/>
                <w:szCs w:val="20"/>
              </w:rPr>
              <w:t>苏交财〔</w:t>
            </w:r>
            <w:r>
              <w:rPr>
                <w:rFonts w:eastAsia="宋体"/>
                <w:color w:val="auto"/>
                <w:sz w:val="20"/>
                <w:szCs w:val="20"/>
              </w:rPr>
              <w:t>2019</w:t>
            </w:r>
            <w:r>
              <w:rPr>
                <w:rFonts w:hint="eastAsia" w:eastAsia="宋体"/>
                <w:color w:val="auto"/>
                <w:sz w:val="20"/>
                <w:szCs w:val="20"/>
              </w:rPr>
              <w:t>〕</w:t>
            </w:r>
            <w:r>
              <w:rPr>
                <w:rFonts w:eastAsia="宋体"/>
                <w:color w:val="auto"/>
                <w:sz w:val="20"/>
                <w:szCs w:val="20"/>
              </w:rPr>
              <w:t>124</w:t>
            </w:r>
            <w:r>
              <w:rPr>
                <w:rFonts w:hint="eastAsia" w:eastAsia="宋体"/>
                <w:color w:val="auto"/>
                <w:sz w:val="20"/>
                <w:szCs w:val="20"/>
              </w:rPr>
              <w:t>号</w:t>
            </w:r>
            <w:r>
              <w:rPr>
                <w:rFonts w:eastAsia="宋体"/>
                <w:color w:val="auto"/>
                <w:sz w:val="20"/>
                <w:szCs w:val="20"/>
              </w:rPr>
              <w:t xml:space="preserve">        </w:t>
            </w:r>
            <w:r>
              <w:rPr>
                <w:rFonts w:hint="eastAsia" w:eastAsia="宋体"/>
                <w:color w:val="auto"/>
                <w:sz w:val="20"/>
                <w:szCs w:val="20"/>
              </w:rPr>
              <w:t>苏交财〔</w:t>
            </w:r>
            <w:r>
              <w:rPr>
                <w:rFonts w:eastAsia="宋体"/>
                <w:color w:val="auto"/>
                <w:sz w:val="20"/>
                <w:szCs w:val="20"/>
              </w:rPr>
              <w:t>2020</w:t>
            </w:r>
            <w:r>
              <w:rPr>
                <w:rFonts w:hint="eastAsia" w:eastAsia="宋体"/>
                <w:color w:val="auto"/>
                <w:sz w:val="20"/>
                <w:szCs w:val="20"/>
              </w:rPr>
              <w:t>〕</w:t>
            </w:r>
            <w:r>
              <w:rPr>
                <w:rFonts w:eastAsia="宋体"/>
                <w:color w:val="auto"/>
                <w:sz w:val="20"/>
                <w:szCs w:val="20"/>
              </w:rPr>
              <w:t>4</w:t>
            </w:r>
            <w:r>
              <w:rPr>
                <w:rFonts w:hint="eastAsia" w:eastAsia="宋体"/>
                <w:color w:val="auto"/>
                <w:sz w:val="20"/>
                <w:szCs w:val="20"/>
              </w:rPr>
              <w:t>号</w:t>
            </w:r>
            <w:r>
              <w:rPr>
                <w:rFonts w:eastAsia="宋体"/>
                <w:color w:val="auto"/>
                <w:sz w:val="20"/>
                <w:szCs w:val="20"/>
              </w:rPr>
              <w:t xml:space="preserve">        </w:t>
            </w:r>
            <w:r>
              <w:rPr>
                <w:rFonts w:hint="eastAsia" w:eastAsia="宋体"/>
                <w:color w:val="auto"/>
                <w:sz w:val="20"/>
                <w:szCs w:val="20"/>
              </w:rPr>
              <w:t>苏交财〔</w:t>
            </w:r>
            <w:r>
              <w:rPr>
                <w:rFonts w:eastAsia="宋体"/>
                <w:color w:val="auto"/>
                <w:sz w:val="20"/>
                <w:szCs w:val="20"/>
              </w:rPr>
              <w:t>2020</w:t>
            </w:r>
            <w:r>
              <w:rPr>
                <w:rFonts w:hint="eastAsia" w:eastAsia="宋体"/>
                <w:color w:val="auto"/>
                <w:sz w:val="20"/>
                <w:szCs w:val="20"/>
              </w:rPr>
              <w:t>〕</w:t>
            </w:r>
            <w:r>
              <w:rPr>
                <w:rFonts w:eastAsia="宋体"/>
                <w:color w:val="auto"/>
                <w:sz w:val="20"/>
                <w:szCs w:val="20"/>
              </w:rPr>
              <w:t>8</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pacing w:val="-4"/>
                <w:sz w:val="20"/>
                <w:szCs w:val="20"/>
              </w:rPr>
              <w:t>苏发改经贸发〔</w:t>
            </w:r>
            <w:r>
              <w:rPr>
                <w:rFonts w:eastAsia="宋体"/>
                <w:color w:val="auto"/>
                <w:spacing w:val="-4"/>
                <w:sz w:val="20"/>
                <w:szCs w:val="20"/>
              </w:rPr>
              <w:t>2020</w:t>
            </w:r>
            <w:r>
              <w:rPr>
                <w:rFonts w:hint="eastAsia" w:eastAsia="宋体"/>
                <w:color w:val="auto"/>
                <w:spacing w:val="-4"/>
                <w:sz w:val="20"/>
                <w:szCs w:val="20"/>
              </w:rPr>
              <w:t>〕</w:t>
            </w:r>
            <w:r>
              <w:rPr>
                <w:rFonts w:eastAsia="宋体"/>
                <w:color w:val="auto"/>
                <w:spacing w:val="-4"/>
                <w:sz w:val="20"/>
                <w:szCs w:val="20"/>
              </w:rPr>
              <w:t>1227</w:t>
            </w:r>
            <w:r>
              <w:rPr>
                <w:rFonts w:hint="eastAsia" w:eastAsia="宋体"/>
                <w:color w:val="auto"/>
                <w:spacing w:val="-4"/>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苏交传〔</w:t>
            </w:r>
            <w:r>
              <w:rPr>
                <w:rFonts w:eastAsia="宋体"/>
                <w:color w:val="auto"/>
                <w:sz w:val="20"/>
                <w:szCs w:val="20"/>
              </w:rPr>
              <w:t>2020</w:t>
            </w:r>
            <w:r>
              <w:rPr>
                <w:rFonts w:hint="eastAsia" w:eastAsia="宋体"/>
                <w:color w:val="auto"/>
                <w:sz w:val="20"/>
                <w:szCs w:val="20"/>
              </w:rPr>
              <w:t>〕</w:t>
            </w:r>
            <w:r>
              <w:rPr>
                <w:rFonts w:eastAsia="宋体"/>
                <w:color w:val="auto"/>
                <w:sz w:val="20"/>
                <w:szCs w:val="20"/>
              </w:rPr>
              <w:t>677</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连发改服务发〔</w:t>
            </w:r>
            <w:r>
              <w:rPr>
                <w:rFonts w:eastAsia="宋体"/>
                <w:color w:val="auto"/>
                <w:sz w:val="20"/>
                <w:szCs w:val="20"/>
              </w:rPr>
              <w:t>2020</w:t>
            </w:r>
            <w:r>
              <w:rPr>
                <w:rFonts w:hint="eastAsia" w:eastAsia="宋体"/>
                <w:color w:val="auto"/>
                <w:sz w:val="20"/>
                <w:szCs w:val="20"/>
              </w:rPr>
              <w:t>〕</w:t>
            </w:r>
            <w:r>
              <w:rPr>
                <w:rFonts w:eastAsia="宋体"/>
                <w:color w:val="auto"/>
                <w:sz w:val="20"/>
                <w:szCs w:val="20"/>
              </w:rPr>
              <w:t>531</w:t>
            </w:r>
            <w:r>
              <w:rPr>
                <w:rFonts w:hint="eastAsia" w:eastAsia="宋体"/>
                <w:color w:val="auto"/>
                <w:sz w:val="20"/>
                <w:szCs w:val="20"/>
              </w:rPr>
              <w:t>号</w:t>
            </w:r>
          </w:p>
          <w:p>
            <w:pPr>
              <w:widowControl w:val="0"/>
              <w:tabs>
                <w:tab w:val="left" w:pos="720"/>
              </w:tabs>
              <w:autoSpaceDE w:val="0"/>
              <w:autoSpaceDN w:val="0"/>
              <w:adjustRightInd w:val="0"/>
              <w:spacing w:line="240" w:lineRule="exact"/>
              <w:rPr>
                <w:rFonts w:eastAsia="宋体"/>
                <w:color w:val="auto"/>
                <w:sz w:val="20"/>
                <w:szCs w:val="20"/>
              </w:rPr>
            </w:pPr>
            <w:r>
              <w:rPr>
                <w:rFonts w:hint="eastAsia" w:eastAsia="宋体"/>
                <w:color w:val="auto"/>
                <w:sz w:val="20"/>
                <w:szCs w:val="20"/>
              </w:rPr>
              <w:t>苏交财〔</w:t>
            </w:r>
            <w:r>
              <w:rPr>
                <w:rFonts w:eastAsia="宋体"/>
                <w:color w:val="auto"/>
                <w:sz w:val="20"/>
                <w:szCs w:val="20"/>
              </w:rPr>
              <w:t>2021</w:t>
            </w:r>
            <w:r>
              <w:rPr>
                <w:rFonts w:hint="eastAsia" w:eastAsia="宋体"/>
                <w:color w:val="auto"/>
                <w:sz w:val="20"/>
                <w:szCs w:val="20"/>
              </w:rPr>
              <w:t>〕</w:t>
            </w:r>
            <w:r>
              <w:rPr>
                <w:rFonts w:eastAsia="宋体"/>
                <w:color w:val="auto"/>
                <w:sz w:val="20"/>
                <w:szCs w:val="20"/>
              </w:rPr>
              <w:t>65</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连云港市公路事业发展中心</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运政速通卡货车车辆通行费</w:t>
            </w:r>
            <w:r>
              <w:rPr>
                <w:rFonts w:eastAsia="宋体"/>
                <w:color w:val="auto"/>
                <w:kern w:val="2"/>
                <w:sz w:val="20"/>
                <w:szCs w:val="20"/>
              </w:rPr>
              <w:t>85</w:t>
            </w:r>
            <w:r>
              <w:rPr>
                <w:rFonts w:hint="eastAsia" w:eastAsia="宋体"/>
                <w:color w:val="auto"/>
                <w:kern w:val="2"/>
                <w:sz w:val="20"/>
                <w:szCs w:val="20"/>
              </w:rPr>
              <w:t>折优惠，继续延期实施一年，至</w:t>
            </w:r>
            <w:r>
              <w:rPr>
                <w:rFonts w:eastAsia="宋体"/>
                <w:color w:val="auto"/>
                <w:kern w:val="2"/>
                <w:sz w:val="20"/>
                <w:szCs w:val="20"/>
              </w:rPr>
              <w:t>2022</w:t>
            </w:r>
            <w:r>
              <w:rPr>
                <w:rFonts w:hint="eastAsia" w:eastAsia="宋体"/>
                <w:color w:val="auto"/>
                <w:kern w:val="2"/>
                <w:sz w:val="20"/>
                <w:szCs w:val="20"/>
              </w:rPr>
              <w:t>年</w:t>
            </w:r>
            <w:r>
              <w:rPr>
                <w:rFonts w:eastAsia="宋体"/>
                <w:color w:val="auto"/>
                <w:kern w:val="2"/>
                <w:sz w:val="20"/>
                <w:szCs w:val="20"/>
              </w:rPr>
              <w:t>12</w:t>
            </w:r>
            <w:r>
              <w:rPr>
                <w:rFonts w:hint="eastAsia" w:eastAsia="宋体"/>
                <w:color w:val="auto"/>
                <w:kern w:val="2"/>
                <w:sz w:val="20"/>
                <w:szCs w:val="20"/>
              </w:rPr>
              <w:t>月</w:t>
            </w:r>
            <w:r>
              <w:rPr>
                <w:rFonts w:eastAsia="宋体"/>
                <w:color w:val="auto"/>
                <w:kern w:val="2"/>
                <w:sz w:val="20"/>
                <w:szCs w:val="20"/>
              </w:rPr>
              <w:t>31</w:t>
            </w:r>
            <w:r>
              <w:rPr>
                <w:rFonts w:hint="eastAsia" w:eastAsia="宋体"/>
                <w:color w:val="auto"/>
                <w:kern w:val="2"/>
                <w:sz w:val="20"/>
                <w:szCs w:val="20"/>
              </w:rPr>
              <w:t>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（二）考试费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）船员适任证书考试（内河船员）</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、理论考试：初考</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eastAsia="宋体"/>
                <w:color w:val="auto"/>
                <w:kern w:val="2"/>
                <w:sz w:val="20"/>
                <w:szCs w:val="20"/>
              </w:rPr>
              <w:t>2</w:t>
            </w:r>
            <w:r>
              <w:rPr>
                <w:rFonts w:hint="eastAsia" w:eastAsia="宋体"/>
                <w:color w:val="auto"/>
                <w:kern w:val="2"/>
                <w:sz w:val="20"/>
                <w:szCs w:val="20"/>
              </w:rPr>
              <w:t>、实际操作考试：初考</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141</w:t>
            </w:r>
            <w:r>
              <w:rPr>
                <w:rFonts w:hint="eastAsia" w:eastAsia="宋体"/>
                <w:color w:val="auto"/>
                <w:kern w:val="2"/>
                <w:sz w:val="20"/>
                <w:szCs w:val="20"/>
              </w:rPr>
              <w:t>号</w:t>
            </w:r>
            <w:r>
              <w:rPr>
                <w:rFonts w:eastAsia="宋体"/>
                <w:color w:val="auto"/>
                <w:kern w:val="2"/>
                <w:sz w:val="20"/>
                <w:szCs w:val="20"/>
              </w:rPr>
              <w:br w:type="textWrapping"/>
            </w:r>
            <w:r>
              <w:rPr>
                <w:rFonts w:hint="eastAsia" w:eastAsia="宋体"/>
                <w:color w:val="auto"/>
                <w:kern w:val="2"/>
                <w:sz w:val="20"/>
                <w:szCs w:val="20"/>
              </w:rPr>
              <w:t>苏财综〔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51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交海发〔</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154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连云港市交通运输综合行政执法支队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）专业培训和特殊培训合格证考试</w:t>
            </w:r>
          </w:p>
        </w:tc>
        <w:tc>
          <w:tcPr>
            <w:tcW w:w="3085" w:type="dxa"/>
            <w:gridSpan w:val="3"/>
            <w:vAlign w:val="center"/>
          </w:tcPr>
          <w:p>
            <w:pPr>
              <w:spacing w:line="240" w:lineRule="exact"/>
              <w:jc w:val="both"/>
              <w:rPr>
                <w:rFonts w:hint="eastAsia" w:eastAsia="宋体"/>
                <w:color w:val="auto"/>
                <w:kern w:val="2"/>
                <w:sz w:val="20"/>
                <w:szCs w:val="20"/>
              </w:rPr>
            </w:pPr>
            <w:r>
              <w:rPr>
                <w:rFonts w:hint="eastAsia" w:eastAsia="宋体"/>
                <w:color w:val="auto"/>
                <w:kern w:val="2"/>
                <w:sz w:val="20"/>
                <w:szCs w:val="20"/>
              </w:rPr>
              <w:t>1、理论考试：初考60元/人，补考30元/人。</w:t>
            </w:r>
          </w:p>
          <w:p>
            <w:pPr>
              <w:spacing w:line="240" w:lineRule="exact"/>
              <w:jc w:val="both"/>
              <w:rPr>
                <w:rFonts w:eastAsia="宋体"/>
                <w:color w:val="auto"/>
                <w:kern w:val="2"/>
                <w:sz w:val="20"/>
                <w:szCs w:val="20"/>
              </w:rPr>
            </w:pPr>
            <w:r>
              <w:rPr>
                <w:rFonts w:hint="eastAsia" w:eastAsia="宋体"/>
                <w:color w:val="auto"/>
                <w:kern w:val="2"/>
                <w:sz w:val="20"/>
                <w:szCs w:val="20"/>
              </w:rPr>
              <w:t>2、实际操作考试：初考60元/人，补考30元/人</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交海发〔</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154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连云港市交通运输综合行政执法支队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6"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）道路运输从业资格考试费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、机动车维修技术人员从业资格考试：知识考核</w:t>
            </w:r>
            <w:r>
              <w:rPr>
                <w:rFonts w:eastAsia="宋体"/>
                <w:color w:val="auto"/>
                <w:kern w:val="2"/>
                <w:sz w:val="20"/>
                <w:szCs w:val="20"/>
              </w:rPr>
              <w:t>40</w:t>
            </w:r>
            <w:r>
              <w:rPr>
                <w:rFonts w:hint="eastAsia" w:eastAsia="宋体"/>
                <w:color w:val="auto"/>
                <w:kern w:val="2"/>
                <w:sz w:val="20"/>
                <w:szCs w:val="20"/>
              </w:rPr>
              <w:t>元，技能考核</w:t>
            </w:r>
            <w:r>
              <w:rPr>
                <w:rFonts w:eastAsia="宋体"/>
                <w:color w:val="auto"/>
                <w:kern w:val="2"/>
                <w:sz w:val="20"/>
                <w:szCs w:val="20"/>
              </w:rPr>
              <w:t>150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eastAsia="宋体"/>
                <w:color w:val="auto"/>
                <w:kern w:val="2"/>
                <w:sz w:val="20"/>
                <w:szCs w:val="20"/>
              </w:rPr>
              <w:t>2</w:t>
            </w:r>
            <w:r>
              <w:rPr>
                <w:rFonts w:hint="eastAsia" w:eastAsia="宋体"/>
                <w:color w:val="auto"/>
                <w:kern w:val="2"/>
                <w:sz w:val="20"/>
                <w:szCs w:val="20"/>
              </w:rPr>
              <w:t>、道路运输经理人从业资格考试：知识考核</w:t>
            </w:r>
            <w:r>
              <w:rPr>
                <w:rFonts w:eastAsia="宋体"/>
                <w:color w:val="auto"/>
                <w:kern w:val="2"/>
                <w:sz w:val="20"/>
                <w:szCs w:val="20"/>
              </w:rPr>
              <w:t>40</w:t>
            </w:r>
            <w:r>
              <w:rPr>
                <w:rFonts w:hint="eastAsia" w:eastAsia="宋体"/>
                <w:color w:val="auto"/>
                <w:kern w:val="2"/>
                <w:sz w:val="20"/>
                <w:szCs w:val="20"/>
              </w:rPr>
              <w:t>元，技能考核</w:t>
            </w:r>
            <w:r>
              <w:rPr>
                <w:rFonts w:eastAsia="宋体"/>
                <w:color w:val="auto"/>
                <w:kern w:val="2"/>
                <w:sz w:val="20"/>
                <w:szCs w:val="20"/>
              </w:rPr>
              <w:t>150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eastAsia="宋体"/>
                <w:color w:val="auto"/>
                <w:kern w:val="2"/>
                <w:sz w:val="20"/>
                <w:szCs w:val="20"/>
              </w:rPr>
              <w:t>3</w:t>
            </w:r>
            <w:r>
              <w:rPr>
                <w:rFonts w:hint="eastAsia" w:eastAsia="宋体"/>
                <w:color w:val="auto"/>
                <w:kern w:val="2"/>
                <w:sz w:val="20"/>
                <w:szCs w:val="20"/>
              </w:rPr>
              <w:t>、经营性道路运输驾驶员从业资格考试：知识考核</w:t>
            </w:r>
            <w:r>
              <w:rPr>
                <w:rFonts w:eastAsia="宋体"/>
                <w:color w:val="auto"/>
                <w:kern w:val="2"/>
                <w:sz w:val="20"/>
                <w:szCs w:val="20"/>
              </w:rPr>
              <w:t>30</w:t>
            </w:r>
            <w:r>
              <w:rPr>
                <w:rFonts w:hint="eastAsia" w:eastAsia="宋体"/>
                <w:color w:val="auto"/>
                <w:kern w:val="2"/>
                <w:sz w:val="20"/>
                <w:szCs w:val="20"/>
              </w:rPr>
              <w:t>元，技能考核</w:t>
            </w:r>
            <w:r>
              <w:rPr>
                <w:rFonts w:eastAsia="宋体"/>
                <w:color w:val="auto"/>
                <w:kern w:val="2"/>
                <w:sz w:val="20"/>
                <w:szCs w:val="20"/>
              </w:rPr>
              <w:t>140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eastAsia="宋体"/>
                <w:color w:val="auto"/>
                <w:kern w:val="2"/>
                <w:sz w:val="20"/>
                <w:szCs w:val="20"/>
              </w:rPr>
              <w:t>4</w:t>
            </w:r>
            <w:r>
              <w:rPr>
                <w:rFonts w:hint="eastAsia" w:eastAsia="宋体"/>
                <w:color w:val="auto"/>
                <w:kern w:val="2"/>
                <w:sz w:val="20"/>
                <w:szCs w:val="20"/>
              </w:rPr>
              <w:t>、机动车驾驶员教练员从业资格考试：知识考核</w:t>
            </w:r>
            <w:r>
              <w:rPr>
                <w:rFonts w:eastAsia="宋体"/>
                <w:color w:val="auto"/>
                <w:kern w:val="2"/>
                <w:sz w:val="20"/>
                <w:szCs w:val="20"/>
              </w:rPr>
              <w:t>30</w:t>
            </w:r>
            <w:r>
              <w:rPr>
                <w:rFonts w:hint="eastAsia" w:eastAsia="宋体"/>
                <w:color w:val="auto"/>
                <w:kern w:val="2"/>
                <w:sz w:val="20"/>
                <w:szCs w:val="20"/>
              </w:rPr>
              <w:t>元，技能考核</w:t>
            </w:r>
            <w:r>
              <w:rPr>
                <w:rFonts w:eastAsia="宋体"/>
                <w:color w:val="auto"/>
                <w:kern w:val="2"/>
                <w:sz w:val="20"/>
                <w:szCs w:val="20"/>
              </w:rPr>
              <w:t>140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eastAsia="宋体"/>
                <w:color w:val="auto"/>
                <w:kern w:val="2"/>
                <w:sz w:val="20"/>
                <w:szCs w:val="20"/>
              </w:rPr>
              <w:t>5</w:t>
            </w:r>
            <w:r>
              <w:rPr>
                <w:rFonts w:hint="eastAsia" w:eastAsia="宋体"/>
                <w:color w:val="auto"/>
                <w:kern w:val="2"/>
                <w:sz w:val="20"/>
                <w:szCs w:val="20"/>
              </w:rPr>
              <w:t>、道路危险货物运输从业人员从业资格考试：知识考核</w:t>
            </w:r>
            <w:r>
              <w:rPr>
                <w:rFonts w:eastAsia="宋体"/>
                <w:color w:val="auto"/>
                <w:kern w:val="2"/>
                <w:sz w:val="20"/>
                <w:szCs w:val="20"/>
              </w:rPr>
              <w:t>30</w:t>
            </w:r>
            <w:r>
              <w:rPr>
                <w:rFonts w:hint="eastAsia" w:eastAsia="宋体"/>
                <w:color w:val="auto"/>
                <w:kern w:val="2"/>
                <w:sz w:val="20"/>
                <w:szCs w:val="20"/>
              </w:rPr>
              <w:t>元，技能考核</w:t>
            </w:r>
            <w:r>
              <w:rPr>
                <w:rFonts w:eastAsia="宋体"/>
                <w:color w:val="auto"/>
                <w:kern w:val="2"/>
                <w:sz w:val="20"/>
                <w:szCs w:val="20"/>
              </w:rPr>
              <w:t>140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eastAsia="宋体"/>
                <w:color w:val="auto"/>
                <w:kern w:val="2"/>
                <w:sz w:val="20"/>
                <w:szCs w:val="20"/>
              </w:rPr>
              <w:t>6</w:t>
            </w:r>
            <w:r>
              <w:rPr>
                <w:rFonts w:hint="eastAsia" w:eastAsia="宋体"/>
                <w:color w:val="auto"/>
                <w:kern w:val="2"/>
                <w:sz w:val="20"/>
                <w:szCs w:val="20"/>
              </w:rPr>
              <w:t>、其他道路运输从业人员从业资格考试：知识考核</w:t>
            </w:r>
            <w:r>
              <w:rPr>
                <w:rFonts w:eastAsia="宋体"/>
                <w:color w:val="auto"/>
                <w:kern w:val="2"/>
                <w:sz w:val="20"/>
                <w:szCs w:val="20"/>
              </w:rPr>
              <w:t>30</w:t>
            </w:r>
            <w:r>
              <w:rPr>
                <w:rFonts w:hint="eastAsia" w:eastAsia="宋体"/>
                <w:color w:val="auto"/>
                <w:kern w:val="2"/>
                <w:sz w:val="20"/>
                <w:szCs w:val="20"/>
              </w:rPr>
              <w:t>元，技能考核</w:t>
            </w:r>
            <w:r>
              <w:rPr>
                <w:rFonts w:eastAsia="宋体"/>
                <w:color w:val="auto"/>
                <w:kern w:val="2"/>
                <w:sz w:val="20"/>
                <w:szCs w:val="20"/>
              </w:rPr>
              <w:t>140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考试不合格者，补考费用减半收取。</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苏价服函〔</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62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40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连云港市运输事业发展中心</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（四）船舶过闸费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2017</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日起，全省交通船闸船舶过闸费在现有征收标准基础上给予</w:t>
            </w:r>
            <w:r>
              <w:rPr>
                <w:rFonts w:eastAsia="宋体"/>
                <w:color w:val="auto"/>
                <w:kern w:val="2"/>
                <w:sz w:val="20"/>
                <w:szCs w:val="20"/>
              </w:rPr>
              <w:t>20%</w:t>
            </w:r>
            <w:r>
              <w:rPr>
                <w:rFonts w:hint="eastAsia" w:eastAsia="宋体"/>
                <w:color w:val="auto"/>
                <w:kern w:val="2"/>
                <w:sz w:val="20"/>
                <w:szCs w:val="20"/>
              </w:rPr>
              <w:t>的优惠，对通过船闸的集装箱货运船舶免收过闸费。</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188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44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苏交航〔</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221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苏交财〔</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101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苏政办发〔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17</w:t>
            </w:r>
            <w:r>
              <w:rPr>
                <w:rFonts w:hint="eastAsia" w:eastAsia="宋体"/>
                <w:color w:val="auto"/>
                <w:kern w:val="2"/>
                <w:sz w:val="20"/>
                <w:szCs w:val="20"/>
              </w:rPr>
              <w:t>号</w:t>
            </w:r>
            <w:r>
              <w:rPr>
                <w:rFonts w:eastAsia="宋体"/>
                <w:color w:val="auto"/>
                <w:kern w:val="2"/>
                <w:sz w:val="20"/>
                <w:szCs w:val="20"/>
              </w:rPr>
              <w:t xml:space="preserve"> </w:t>
            </w:r>
          </w:p>
          <w:p>
            <w:pPr>
              <w:spacing w:line="240" w:lineRule="exact"/>
              <w:jc w:val="both"/>
              <w:rPr>
                <w:rFonts w:eastAsia="宋体"/>
                <w:color w:val="auto"/>
                <w:kern w:val="2"/>
                <w:sz w:val="20"/>
                <w:szCs w:val="20"/>
              </w:rPr>
            </w:pPr>
            <w:r>
              <w:rPr>
                <w:rFonts w:hint="eastAsia" w:eastAsia="宋体"/>
                <w:color w:val="auto"/>
                <w:kern w:val="2"/>
                <w:sz w:val="20"/>
                <w:szCs w:val="20"/>
              </w:rPr>
              <w:t>苏交财〔</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158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苏发改经贸发〔</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1227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连云港市港航事业发展中心</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十二、海事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（一）船员考试费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连云港市地方海事局</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）船员适任证书考试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）管理级与操作级船员理论考试</w:t>
            </w:r>
            <w:r>
              <w:rPr>
                <w:rFonts w:eastAsia="宋体"/>
                <w:color w:val="auto"/>
                <w:kern w:val="2"/>
                <w:sz w:val="20"/>
                <w:szCs w:val="20"/>
              </w:rPr>
              <w:t>345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170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人；实操考试</w:t>
            </w:r>
            <w:r>
              <w:rPr>
                <w:rFonts w:eastAsia="宋体"/>
                <w:color w:val="auto"/>
                <w:kern w:val="2"/>
                <w:sz w:val="20"/>
                <w:szCs w:val="20"/>
              </w:rPr>
              <w:t>450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225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）支持级船员理论考试</w:t>
            </w:r>
            <w:r>
              <w:rPr>
                <w:rFonts w:eastAsia="宋体"/>
                <w:color w:val="auto"/>
                <w:kern w:val="2"/>
                <w:sz w:val="20"/>
                <w:szCs w:val="20"/>
              </w:rPr>
              <w:t>150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75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人；实操考试</w:t>
            </w:r>
            <w:r>
              <w:rPr>
                <w:rFonts w:eastAsia="宋体"/>
                <w:color w:val="auto"/>
                <w:kern w:val="2"/>
                <w:sz w:val="20"/>
                <w:szCs w:val="20"/>
              </w:rPr>
              <w:t>250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125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）内河船员理论和实操考试</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Merge w:val="restart"/>
            <w:vAlign w:val="center"/>
          </w:tcPr>
          <w:p>
            <w:pPr>
              <w:spacing w:line="240" w:lineRule="exact"/>
              <w:jc w:val="both"/>
              <w:rPr>
                <w:rFonts w:eastAsia="宋体"/>
                <w:color w:val="auto"/>
                <w:sz w:val="20"/>
                <w:szCs w:val="20"/>
              </w:rPr>
            </w:pPr>
            <w:r>
              <w:rPr>
                <w:rFonts w:hint="eastAsia" w:eastAsia="宋体"/>
                <w:color w:val="auto"/>
                <w:sz w:val="20"/>
                <w:szCs w:val="20"/>
              </w:rPr>
              <w:t>价费字〔</w:t>
            </w:r>
            <w:r>
              <w:rPr>
                <w:rFonts w:eastAsia="宋体"/>
                <w:color w:val="auto"/>
                <w:sz w:val="20"/>
                <w:szCs w:val="20"/>
              </w:rPr>
              <w:t>1992</w:t>
            </w:r>
            <w:r>
              <w:rPr>
                <w:rFonts w:hint="eastAsia" w:eastAsia="宋体"/>
                <w:color w:val="auto"/>
                <w:sz w:val="20"/>
                <w:szCs w:val="20"/>
              </w:rPr>
              <w:t>〕</w:t>
            </w:r>
            <w:r>
              <w:rPr>
                <w:rFonts w:eastAsia="宋体"/>
                <w:color w:val="auto"/>
                <w:sz w:val="20"/>
                <w:szCs w:val="20"/>
              </w:rPr>
              <w:t>191</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财税〔</w:t>
            </w:r>
            <w:r>
              <w:rPr>
                <w:rFonts w:eastAsia="宋体"/>
                <w:color w:val="auto"/>
                <w:sz w:val="20"/>
                <w:szCs w:val="20"/>
              </w:rPr>
              <w:t>2015</w:t>
            </w:r>
            <w:r>
              <w:rPr>
                <w:rFonts w:hint="eastAsia" w:eastAsia="宋体"/>
                <w:color w:val="auto"/>
                <w:sz w:val="20"/>
                <w:szCs w:val="20"/>
              </w:rPr>
              <w:t>〕</w:t>
            </w:r>
            <w:r>
              <w:rPr>
                <w:rFonts w:eastAsia="宋体"/>
                <w:color w:val="auto"/>
                <w:sz w:val="20"/>
                <w:szCs w:val="20"/>
              </w:rPr>
              <w:t>102</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交海发〔</w:t>
            </w:r>
            <w:r>
              <w:rPr>
                <w:rFonts w:eastAsia="宋体"/>
                <w:color w:val="auto"/>
                <w:sz w:val="20"/>
                <w:szCs w:val="20"/>
              </w:rPr>
              <w:t>2016</w:t>
            </w:r>
            <w:r>
              <w:rPr>
                <w:rFonts w:hint="eastAsia" w:eastAsia="宋体"/>
                <w:color w:val="auto"/>
                <w:sz w:val="20"/>
                <w:szCs w:val="20"/>
              </w:rPr>
              <w:t>〕</w:t>
            </w:r>
            <w:r>
              <w:rPr>
                <w:rFonts w:eastAsia="宋体"/>
                <w:color w:val="auto"/>
                <w:sz w:val="20"/>
                <w:szCs w:val="20"/>
              </w:rPr>
              <w:t>154</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）专业培训和特殊培训合格证考试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理论和实操考试</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）引航员适任证书考试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理论考试</w:t>
            </w:r>
            <w:r>
              <w:rPr>
                <w:rFonts w:eastAsia="宋体"/>
                <w:color w:val="auto"/>
                <w:kern w:val="2"/>
                <w:sz w:val="20"/>
                <w:szCs w:val="20"/>
              </w:rPr>
              <w:t>345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170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人；实操考试</w:t>
            </w:r>
            <w:r>
              <w:rPr>
                <w:rFonts w:eastAsia="宋体"/>
                <w:color w:val="auto"/>
                <w:kern w:val="2"/>
                <w:sz w:val="20"/>
                <w:szCs w:val="20"/>
              </w:rPr>
              <w:t>450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225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）注册验船师考试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理论考试</w:t>
            </w:r>
            <w:r>
              <w:rPr>
                <w:rFonts w:eastAsia="宋体"/>
                <w:color w:val="auto"/>
                <w:kern w:val="2"/>
                <w:sz w:val="20"/>
                <w:szCs w:val="20"/>
              </w:rPr>
              <w:t>345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人，补考</w:t>
            </w:r>
            <w:r>
              <w:rPr>
                <w:rFonts w:eastAsia="宋体"/>
                <w:color w:val="auto"/>
                <w:kern w:val="2"/>
                <w:sz w:val="20"/>
                <w:szCs w:val="20"/>
              </w:rPr>
              <w:t>170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（一）公办幼儿园收费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）保育教育费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市区公办幼儿园保教费基准价格为：省优质园</w:t>
            </w:r>
            <w:r>
              <w:rPr>
                <w:rFonts w:eastAsia="宋体"/>
                <w:color w:val="auto"/>
                <w:kern w:val="2"/>
                <w:sz w:val="20"/>
                <w:szCs w:val="20"/>
              </w:rPr>
              <w:t>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月，市优质园</w:t>
            </w:r>
            <w:r>
              <w:rPr>
                <w:rFonts w:eastAsia="宋体"/>
                <w:color w:val="auto"/>
                <w:kern w:val="2"/>
                <w:sz w:val="20"/>
                <w:szCs w:val="20"/>
              </w:rPr>
              <w:t>380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月，市合格园</w:t>
            </w:r>
            <w:r>
              <w:rPr>
                <w:rFonts w:eastAsia="宋体"/>
                <w:color w:val="auto"/>
                <w:kern w:val="2"/>
                <w:sz w:val="20"/>
                <w:szCs w:val="20"/>
              </w:rPr>
              <w:t>300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月。全额拨款公办幼儿园保教费可在基准价格基础上上浮不超过</w:t>
            </w:r>
            <w:r>
              <w:rPr>
                <w:rFonts w:eastAsia="宋体"/>
                <w:color w:val="auto"/>
                <w:kern w:val="2"/>
                <w:sz w:val="20"/>
                <w:szCs w:val="20"/>
              </w:rPr>
              <w:t>10%</w:t>
            </w:r>
            <w:r>
              <w:rPr>
                <w:rFonts w:hint="eastAsia" w:eastAsia="宋体"/>
                <w:color w:val="auto"/>
                <w:kern w:val="2"/>
                <w:sz w:val="20"/>
                <w:szCs w:val="20"/>
              </w:rPr>
              <w:t>，差额拨款、自收自支公办幼儿园保教费可在基准价格基础上上浮不超过</w:t>
            </w:r>
            <w:r>
              <w:rPr>
                <w:rFonts w:eastAsia="宋体"/>
                <w:color w:val="auto"/>
                <w:kern w:val="2"/>
                <w:sz w:val="20"/>
                <w:szCs w:val="20"/>
              </w:rPr>
              <w:t>30%</w:t>
            </w:r>
            <w:r>
              <w:rPr>
                <w:rFonts w:hint="eastAsia" w:eastAsia="宋体"/>
                <w:color w:val="auto"/>
                <w:kern w:val="2"/>
                <w:sz w:val="20"/>
                <w:szCs w:val="20"/>
              </w:rPr>
              <w:t>，下浮不限。其他详见文件。</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苏价规〔</w:t>
            </w:r>
            <w:r>
              <w:rPr>
                <w:rFonts w:eastAsia="宋体"/>
                <w:color w:val="auto"/>
                <w:sz w:val="20"/>
                <w:szCs w:val="20"/>
              </w:rPr>
              <w:t>2017</w:t>
            </w:r>
            <w:r>
              <w:rPr>
                <w:rFonts w:hint="eastAsia" w:eastAsia="宋体"/>
                <w:color w:val="auto"/>
                <w:sz w:val="20"/>
                <w:szCs w:val="20"/>
              </w:rPr>
              <w:t>〕</w:t>
            </w:r>
            <w:r>
              <w:rPr>
                <w:rFonts w:eastAsia="宋体"/>
                <w:color w:val="auto"/>
                <w:sz w:val="20"/>
                <w:szCs w:val="20"/>
              </w:rPr>
              <w:t>9</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连价费〔</w:t>
            </w:r>
            <w:r>
              <w:rPr>
                <w:rFonts w:eastAsia="宋体"/>
                <w:color w:val="auto"/>
                <w:sz w:val="20"/>
                <w:szCs w:val="20"/>
              </w:rPr>
              <w:t>2018</w:t>
            </w:r>
            <w:r>
              <w:rPr>
                <w:rFonts w:hint="eastAsia" w:eastAsia="宋体"/>
                <w:color w:val="auto"/>
                <w:sz w:val="20"/>
                <w:szCs w:val="20"/>
              </w:rPr>
              <w:t>〕</w:t>
            </w:r>
            <w:r>
              <w:rPr>
                <w:rFonts w:eastAsia="宋体"/>
                <w:color w:val="auto"/>
                <w:sz w:val="20"/>
                <w:szCs w:val="20"/>
              </w:rPr>
              <w:t>109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市区各公办幼儿园</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实行一园一价。</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苏价规〔</w:t>
            </w:r>
            <w:r>
              <w:rPr>
                <w:rFonts w:eastAsia="宋体"/>
                <w:color w:val="auto"/>
                <w:sz w:val="20"/>
                <w:szCs w:val="20"/>
              </w:rPr>
              <w:t>2017</w:t>
            </w:r>
            <w:r>
              <w:rPr>
                <w:rFonts w:hint="eastAsia" w:eastAsia="宋体"/>
                <w:color w:val="auto"/>
                <w:sz w:val="20"/>
                <w:szCs w:val="20"/>
              </w:rPr>
              <w:t>〕</w:t>
            </w:r>
            <w:r>
              <w:rPr>
                <w:rFonts w:eastAsia="宋体"/>
                <w:color w:val="auto"/>
                <w:sz w:val="20"/>
                <w:szCs w:val="20"/>
              </w:rPr>
              <w:t>9</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连价费〔</w:t>
            </w:r>
            <w:r>
              <w:rPr>
                <w:rFonts w:eastAsia="宋体"/>
                <w:color w:val="auto"/>
                <w:sz w:val="20"/>
                <w:szCs w:val="20"/>
              </w:rPr>
              <w:t>2018</w:t>
            </w:r>
            <w:r>
              <w:rPr>
                <w:rFonts w:hint="eastAsia" w:eastAsia="宋体"/>
                <w:color w:val="auto"/>
                <w:sz w:val="20"/>
                <w:szCs w:val="20"/>
              </w:rPr>
              <w:t>〕</w:t>
            </w:r>
            <w:r>
              <w:rPr>
                <w:rFonts w:eastAsia="宋体"/>
                <w:color w:val="auto"/>
                <w:sz w:val="20"/>
                <w:szCs w:val="20"/>
              </w:rPr>
              <w:t>109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寄宿制幼儿园</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目前市区暂未寄宿制幼儿园。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36</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（二）义务教育阶段收费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学期。</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连价费</w:t>
            </w:r>
            <w:r>
              <w:rPr>
                <w:rFonts w:hint="eastAsia" w:eastAsia="宋体"/>
                <w:strike/>
                <w:color w:val="auto"/>
                <w:sz w:val="20"/>
                <w:szCs w:val="20"/>
              </w:rPr>
              <w:t>字</w:t>
            </w:r>
            <w:r>
              <w:rPr>
                <w:rFonts w:hint="eastAsia" w:eastAsia="宋体"/>
                <w:color w:val="auto"/>
                <w:sz w:val="20"/>
                <w:szCs w:val="20"/>
              </w:rPr>
              <w:t>〔</w:t>
            </w:r>
            <w:r>
              <w:rPr>
                <w:rFonts w:eastAsia="宋体"/>
                <w:color w:val="auto"/>
                <w:sz w:val="20"/>
                <w:szCs w:val="20"/>
              </w:rPr>
              <w:t>2000</w:t>
            </w:r>
            <w:r>
              <w:rPr>
                <w:rFonts w:hint="eastAsia" w:eastAsia="宋体"/>
                <w:color w:val="auto"/>
                <w:sz w:val="20"/>
                <w:szCs w:val="20"/>
              </w:rPr>
              <w:t>〕</w:t>
            </w:r>
            <w:r>
              <w:rPr>
                <w:rFonts w:eastAsia="宋体"/>
                <w:color w:val="auto"/>
                <w:sz w:val="20"/>
                <w:szCs w:val="20"/>
              </w:rPr>
              <w:t>254</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苏财教〔</w:t>
            </w:r>
            <w:r>
              <w:rPr>
                <w:rFonts w:eastAsia="宋体"/>
                <w:color w:val="auto"/>
                <w:sz w:val="20"/>
                <w:szCs w:val="20"/>
              </w:rPr>
              <w:t>2009</w:t>
            </w:r>
            <w:r>
              <w:rPr>
                <w:rFonts w:hint="eastAsia" w:eastAsia="宋体"/>
                <w:color w:val="auto"/>
                <w:sz w:val="20"/>
                <w:szCs w:val="20"/>
              </w:rPr>
              <w:t>〕</w:t>
            </w:r>
            <w:r>
              <w:rPr>
                <w:rFonts w:eastAsia="宋体"/>
                <w:color w:val="auto"/>
                <w:sz w:val="20"/>
                <w:szCs w:val="20"/>
              </w:rPr>
              <w:t>272</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连教计〔</w:t>
            </w:r>
            <w:r>
              <w:rPr>
                <w:rFonts w:eastAsia="宋体"/>
                <w:color w:val="auto"/>
                <w:sz w:val="20"/>
                <w:szCs w:val="20"/>
              </w:rPr>
              <w:t>2020</w:t>
            </w:r>
            <w:r>
              <w:rPr>
                <w:rFonts w:hint="eastAsia" w:eastAsia="宋体"/>
                <w:color w:val="auto"/>
                <w:sz w:val="20"/>
                <w:szCs w:val="20"/>
              </w:rPr>
              <w:t>〕</w:t>
            </w:r>
            <w:r>
              <w:rPr>
                <w:rFonts w:eastAsia="宋体"/>
                <w:color w:val="auto"/>
                <w:sz w:val="20"/>
                <w:szCs w:val="20"/>
              </w:rPr>
              <w:t>7</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城市公办义务教育学校</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农村义务教育阶段公办学校寄宿生免收住宿费。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37</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（三）公办普通高中收费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四星级、三星级（省级重点中学）</w:t>
            </w:r>
            <w:r>
              <w:rPr>
                <w:rFonts w:eastAsia="宋体"/>
                <w:color w:val="auto"/>
                <w:kern w:val="2"/>
                <w:sz w:val="20"/>
                <w:szCs w:val="20"/>
              </w:rPr>
              <w:t>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生学期；</w:t>
            </w:r>
          </w:p>
          <w:p>
            <w:pPr>
              <w:spacing w:line="240" w:lineRule="exact"/>
              <w:jc w:val="both"/>
              <w:rPr>
                <w:rFonts w:eastAsia="宋体"/>
                <w:color w:val="auto"/>
                <w:kern w:val="2"/>
                <w:sz w:val="20"/>
                <w:szCs w:val="20"/>
              </w:rPr>
            </w:pPr>
            <w:r>
              <w:rPr>
                <w:rFonts w:hint="eastAsia" w:eastAsia="宋体"/>
                <w:color w:val="auto"/>
                <w:kern w:val="2"/>
                <w:sz w:val="20"/>
                <w:szCs w:val="20"/>
              </w:rPr>
              <w:t>二星级（市重点中学）</w:t>
            </w:r>
            <w:r>
              <w:rPr>
                <w:rFonts w:eastAsia="宋体"/>
                <w:color w:val="auto"/>
                <w:kern w:val="2"/>
                <w:sz w:val="20"/>
                <w:szCs w:val="20"/>
              </w:rPr>
              <w:t>600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生学期；</w:t>
            </w:r>
          </w:p>
          <w:p>
            <w:pPr>
              <w:spacing w:line="240" w:lineRule="exact"/>
              <w:jc w:val="both"/>
              <w:rPr>
                <w:rFonts w:eastAsia="宋体"/>
                <w:color w:val="auto"/>
                <w:kern w:val="2"/>
                <w:sz w:val="20"/>
                <w:szCs w:val="20"/>
              </w:rPr>
            </w:pPr>
            <w:r>
              <w:rPr>
                <w:rFonts w:hint="eastAsia" w:eastAsia="宋体"/>
                <w:color w:val="auto"/>
                <w:kern w:val="2"/>
                <w:sz w:val="20"/>
                <w:szCs w:val="20"/>
              </w:rPr>
              <w:t>二星级以下高中（一般高中）</w:t>
            </w:r>
            <w:r>
              <w:rPr>
                <w:rFonts w:eastAsia="宋体"/>
                <w:color w:val="auto"/>
                <w:kern w:val="2"/>
                <w:sz w:val="20"/>
                <w:szCs w:val="20"/>
              </w:rPr>
              <w:t>450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生学期。</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连价费</w:t>
            </w:r>
            <w:r>
              <w:rPr>
                <w:rFonts w:hint="eastAsia" w:eastAsia="宋体"/>
                <w:strike/>
                <w:color w:val="auto"/>
                <w:sz w:val="20"/>
                <w:szCs w:val="20"/>
              </w:rPr>
              <w:t>字</w:t>
            </w:r>
            <w:r>
              <w:rPr>
                <w:rFonts w:hint="eastAsia" w:eastAsia="宋体"/>
                <w:color w:val="auto"/>
                <w:sz w:val="20"/>
                <w:szCs w:val="20"/>
              </w:rPr>
              <w:t>〔</w:t>
            </w:r>
            <w:r>
              <w:rPr>
                <w:rFonts w:eastAsia="宋体"/>
                <w:color w:val="auto"/>
                <w:sz w:val="20"/>
                <w:szCs w:val="20"/>
              </w:rPr>
              <w:t>2000</w:t>
            </w:r>
            <w:r>
              <w:rPr>
                <w:rFonts w:hint="eastAsia" w:eastAsia="宋体"/>
                <w:color w:val="auto"/>
                <w:sz w:val="20"/>
                <w:szCs w:val="20"/>
              </w:rPr>
              <w:t>〕</w:t>
            </w:r>
            <w:r>
              <w:rPr>
                <w:rFonts w:eastAsia="宋体"/>
                <w:color w:val="auto"/>
                <w:sz w:val="20"/>
                <w:szCs w:val="20"/>
              </w:rPr>
              <w:t>254</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连教计〔</w:t>
            </w:r>
            <w:r>
              <w:rPr>
                <w:rFonts w:eastAsia="宋体"/>
                <w:color w:val="auto"/>
                <w:sz w:val="20"/>
                <w:szCs w:val="20"/>
              </w:rPr>
              <w:t>2020</w:t>
            </w:r>
            <w:r>
              <w:rPr>
                <w:rFonts w:hint="eastAsia" w:eastAsia="宋体"/>
                <w:color w:val="auto"/>
                <w:sz w:val="20"/>
                <w:szCs w:val="20"/>
              </w:rPr>
              <w:t>〕</w:t>
            </w:r>
            <w:r>
              <w:rPr>
                <w:rFonts w:eastAsia="宋体"/>
                <w:color w:val="auto"/>
                <w:sz w:val="20"/>
                <w:szCs w:val="20"/>
              </w:rPr>
              <w:t>7</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公办普通高中</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学期，公寓化管理的按市物价局核定标准收取。</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连价费</w:t>
            </w:r>
            <w:r>
              <w:rPr>
                <w:rFonts w:hint="eastAsia" w:eastAsia="宋体"/>
                <w:strike/>
                <w:color w:val="auto"/>
                <w:sz w:val="20"/>
                <w:szCs w:val="20"/>
              </w:rPr>
              <w:t>字</w:t>
            </w:r>
            <w:r>
              <w:rPr>
                <w:rFonts w:hint="eastAsia" w:eastAsia="宋体"/>
                <w:color w:val="auto"/>
                <w:sz w:val="20"/>
                <w:szCs w:val="20"/>
              </w:rPr>
              <w:t>〔</w:t>
            </w:r>
            <w:r>
              <w:rPr>
                <w:rFonts w:eastAsia="宋体"/>
                <w:color w:val="auto"/>
                <w:sz w:val="20"/>
                <w:szCs w:val="20"/>
              </w:rPr>
              <w:t>2000</w:t>
            </w:r>
            <w:r>
              <w:rPr>
                <w:rFonts w:hint="eastAsia" w:eastAsia="宋体"/>
                <w:color w:val="auto"/>
                <w:sz w:val="20"/>
                <w:szCs w:val="20"/>
              </w:rPr>
              <w:t>〕</w:t>
            </w:r>
            <w:r>
              <w:rPr>
                <w:rFonts w:eastAsia="宋体"/>
                <w:color w:val="auto"/>
                <w:sz w:val="20"/>
                <w:szCs w:val="20"/>
              </w:rPr>
              <w:t>254</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寄宿制公办普通高中</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38</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（四）公办中等职业学校收费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从</w:t>
            </w:r>
            <w:r>
              <w:rPr>
                <w:rFonts w:eastAsia="宋体"/>
                <w:color w:val="auto"/>
                <w:kern w:val="2"/>
                <w:sz w:val="20"/>
                <w:szCs w:val="20"/>
              </w:rPr>
              <w:t>2015</w:t>
            </w:r>
            <w:r>
              <w:rPr>
                <w:rFonts w:hint="eastAsia" w:eastAsia="宋体"/>
                <w:color w:val="auto"/>
                <w:kern w:val="2"/>
                <w:sz w:val="20"/>
                <w:szCs w:val="20"/>
              </w:rPr>
              <w:t>年秋季学期起，民办中等职业教育收费由学校自主制定。</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）职业高中收费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 xml:space="preserve"> </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公办职业高中</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一般职业高中学费：</w:t>
            </w:r>
          </w:p>
          <w:p>
            <w:pPr>
              <w:spacing w:line="240" w:lineRule="exact"/>
              <w:jc w:val="both"/>
              <w:rPr>
                <w:rFonts w:eastAsia="宋体"/>
                <w:color w:val="auto"/>
                <w:kern w:val="2"/>
                <w:sz w:val="20"/>
                <w:szCs w:val="20"/>
              </w:rPr>
            </w:pPr>
            <w:r>
              <w:rPr>
                <w:rFonts w:hint="eastAsia" w:eastAsia="宋体"/>
                <w:color w:val="auto"/>
                <w:kern w:val="2"/>
                <w:sz w:val="20"/>
                <w:szCs w:val="20"/>
              </w:rPr>
              <w:t>文科类</w:t>
            </w:r>
            <w:r>
              <w:rPr>
                <w:rFonts w:eastAsia="宋体"/>
                <w:color w:val="auto"/>
                <w:kern w:val="2"/>
                <w:sz w:val="20"/>
                <w:szCs w:val="20"/>
              </w:rPr>
              <w:t>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p>
            <w:pPr>
              <w:spacing w:line="240" w:lineRule="exact"/>
              <w:jc w:val="both"/>
              <w:rPr>
                <w:rFonts w:eastAsia="宋体"/>
                <w:color w:val="auto"/>
                <w:kern w:val="2"/>
                <w:sz w:val="20"/>
                <w:szCs w:val="20"/>
              </w:rPr>
            </w:pPr>
            <w:r>
              <w:rPr>
                <w:rFonts w:hint="eastAsia" w:eastAsia="宋体"/>
                <w:color w:val="auto"/>
                <w:kern w:val="2"/>
                <w:sz w:val="20"/>
                <w:szCs w:val="20"/>
              </w:rPr>
              <w:t>理科类</w:t>
            </w:r>
            <w:r>
              <w:rPr>
                <w:rFonts w:eastAsia="宋体"/>
                <w:color w:val="auto"/>
                <w:kern w:val="2"/>
                <w:sz w:val="20"/>
                <w:szCs w:val="20"/>
              </w:rPr>
              <w:t>900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p>
            <w:pPr>
              <w:spacing w:line="240" w:lineRule="exact"/>
              <w:jc w:val="both"/>
              <w:rPr>
                <w:rFonts w:eastAsia="宋体"/>
                <w:color w:val="auto"/>
                <w:kern w:val="2"/>
                <w:sz w:val="20"/>
                <w:szCs w:val="20"/>
              </w:rPr>
            </w:pPr>
            <w:r>
              <w:rPr>
                <w:rFonts w:hint="eastAsia" w:eastAsia="宋体"/>
                <w:color w:val="auto"/>
                <w:kern w:val="2"/>
                <w:sz w:val="20"/>
                <w:szCs w:val="20"/>
              </w:rPr>
              <w:t>艺术类</w:t>
            </w:r>
            <w:r>
              <w:rPr>
                <w:rFonts w:eastAsia="宋体"/>
                <w:color w:val="auto"/>
                <w:kern w:val="2"/>
                <w:sz w:val="20"/>
                <w:szCs w:val="20"/>
              </w:rPr>
              <w:t>1000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p>
            <w:pPr>
              <w:spacing w:line="240" w:lineRule="exact"/>
              <w:jc w:val="both"/>
              <w:rPr>
                <w:rFonts w:eastAsia="宋体"/>
                <w:color w:val="auto"/>
                <w:kern w:val="2"/>
                <w:sz w:val="20"/>
                <w:szCs w:val="20"/>
              </w:rPr>
            </w:pPr>
            <w:r>
              <w:rPr>
                <w:rFonts w:hint="eastAsia" w:eastAsia="宋体"/>
                <w:color w:val="auto"/>
                <w:kern w:val="2"/>
                <w:sz w:val="20"/>
                <w:szCs w:val="20"/>
              </w:rPr>
              <w:t>省重点职业高中学费：</w:t>
            </w:r>
          </w:p>
          <w:p>
            <w:pPr>
              <w:spacing w:line="240" w:lineRule="exact"/>
              <w:jc w:val="both"/>
              <w:rPr>
                <w:rFonts w:eastAsia="宋体"/>
                <w:color w:val="auto"/>
                <w:kern w:val="2"/>
                <w:sz w:val="20"/>
                <w:szCs w:val="20"/>
              </w:rPr>
            </w:pPr>
            <w:r>
              <w:rPr>
                <w:rFonts w:hint="eastAsia" w:eastAsia="宋体"/>
                <w:color w:val="auto"/>
                <w:kern w:val="2"/>
                <w:sz w:val="20"/>
                <w:szCs w:val="20"/>
              </w:rPr>
              <w:t>文科类</w:t>
            </w:r>
            <w:r>
              <w:rPr>
                <w:rFonts w:eastAsia="宋体"/>
                <w:color w:val="auto"/>
                <w:kern w:val="2"/>
                <w:sz w:val="20"/>
                <w:szCs w:val="20"/>
              </w:rPr>
              <w:t>1000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p>
            <w:pPr>
              <w:spacing w:line="240" w:lineRule="exact"/>
              <w:jc w:val="both"/>
              <w:rPr>
                <w:rFonts w:eastAsia="宋体"/>
                <w:color w:val="auto"/>
                <w:kern w:val="2"/>
                <w:sz w:val="20"/>
                <w:szCs w:val="20"/>
              </w:rPr>
            </w:pPr>
            <w:r>
              <w:rPr>
                <w:rFonts w:hint="eastAsia" w:eastAsia="宋体"/>
                <w:color w:val="auto"/>
                <w:kern w:val="2"/>
                <w:sz w:val="20"/>
                <w:szCs w:val="20"/>
              </w:rPr>
              <w:t>理科类</w:t>
            </w:r>
            <w:r>
              <w:rPr>
                <w:rFonts w:eastAsia="宋体"/>
                <w:color w:val="auto"/>
                <w:kern w:val="2"/>
                <w:sz w:val="20"/>
                <w:szCs w:val="20"/>
              </w:rPr>
              <w:t>1100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p>
            <w:pPr>
              <w:spacing w:line="240" w:lineRule="exact"/>
              <w:jc w:val="both"/>
              <w:rPr>
                <w:rFonts w:eastAsia="宋体"/>
                <w:color w:val="auto"/>
                <w:kern w:val="2"/>
                <w:sz w:val="20"/>
                <w:szCs w:val="20"/>
              </w:rPr>
            </w:pPr>
            <w:r>
              <w:rPr>
                <w:rFonts w:hint="eastAsia" w:eastAsia="宋体"/>
                <w:color w:val="auto"/>
                <w:kern w:val="2"/>
                <w:sz w:val="20"/>
                <w:szCs w:val="20"/>
              </w:rPr>
              <w:t>艺术类</w:t>
            </w:r>
            <w:r>
              <w:rPr>
                <w:rFonts w:eastAsia="宋体"/>
                <w:color w:val="auto"/>
                <w:kern w:val="2"/>
                <w:sz w:val="20"/>
                <w:szCs w:val="20"/>
              </w:rPr>
              <w:t>1200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学期。</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学期。</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）中等专业学校收费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公办中等专业学校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从</w:t>
            </w:r>
            <w:r>
              <w:rPr>
                <w:rFonts w:eastAsia="宋体"/>
                <w:color w:val="auto"/>
                <w:kern w:val="2"/>
                <w:sz w:val="20"/>
                <w:szCs w:val="20"/>
              </w:rPr>
              <w:t>2012</w:t>
            </w:r>
            <w:r>
              <w:rPr>
                <w:rFonts w:hint="eastAsia" w:eastAsia="宋体"/>
                <w:color w:val="auto"/>
                <w:kern w:val="2"/>
                <w:sz w:val="20"/>
                <w:szCs w:val="20"/>
              </w:rPr>
              <w:t>年秋季学期起，对公办中等职业学校全日制正式学籍一、二、三年级在校学生免除学费（艺术类相关表演专业学生除外）；对公办中等职业学校非全日制正式学籍一、二年级在校生中涉农专业学生免除学费。</w:t>
            </w:r>
          </w:p>
          <w:p>
            <w:pPr>
              <w:spacing w:line="240" w:lineRule="exact"/>
              <w:jc w:val="both"/>
              <w:rPr>
                <w:rFonts w:eastAsia="宋体"/>
                <w:color w:val="auto"/>
                <w:kern w:val="2"/>
                <w:sz w:val="20"/>
                <w:szCs w:val="20"/>
              </w:rPr>
            </w:pPr>
            <w:r>
              <w:rPr>
                <w:rFonts w:hint="eastAsia" w:eastAsia="宋体"/>
                <w:color w:val="auto"/>
                <w:kern w:val="2"/>
                <w:sz w:val="20"/>
                <w:szCs w:val="20"/>
              </w:rPr>
              <w:t>艺术类：</w:t>
            </w:r>
            <w:r>
              <w:rPr>
                <w:rFonts w:eastAsia="宋体"/>
                <w:color w:val="auto"/>
                <w:kern w:val="2"/>
                <w:sz w:val="20"/>
                <w:szCs w:val="20"/>
              </w:rPr>
              <w:t>4000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年，可上下浮动</w:t>
            </w:r>
            <w:r>
              <w:rPr>
                <w:rFonts w:eastAsia="宋体"/>
                <w:color w:val="auto"/>
                <w:kern w:val="2"/>
                <w:sz w:val="20"/>
                <w:szCs w:val="20"/>
              </w:rPr>
              <w:t>20%</w:t>
            </w:r>
            <w:r>
              <w:rPr>
                <w:rFonts w:hint="eastAsia" w:eastAsia="宋体"/>
                <w:color w:val="auto"/>
                <w:kern w:val="2"/>
                <w:sz w:val="20"/>
                <w:szCs w:val="20"/>
              </w:rPr>
              <w:t>。</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苏价费函〔</w:t>
            </w:r>
            <w:r>
              <w:rPr>
                <w:rFonts w:eastAsia="宋体"/>
                <w:color w:val="auto"/>
                <w:sz w:val="20"/>
                <w:szCs w:val="20"/>
              </w:rPr>
              <w:t>2004</w:t>
            </w:r>
            <w:r>
              <w:rPr>
                <w:rFonts w:hint="eastAsia" w:eastAsia="宋体"/>
                <w:color w:val="auto"/>
                <w:sz w:val="20"/>
                <w:szCs w:val="20"/>
              </w:rPr>
              <w:t>〕</w:t>
            </w:r>
            <w:r>
              <w:rPr>
                <w:rFonts w:eastAsia="宋体"/>
                <w:color w:val="auto"/>
                <w:sz w:val="20"/>
                <w:szCs w:val="20"/>
              </w:rPr>
              <w:t>65</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苏财规〔</w:t>
            </w:r>
            <w:r>
              <w:rPr>
                <w:rFonts w:eastAsia="宋体"/>
                <w:color w:val="auto"/>
                <w:sz w:val="20"/>
                <w:szCs w:val="20"/>
              </w:rPr>
              <w:t>2012</w:t>
            </w:r>
            <w:r>
              <w:rPr>
                <w:rFonts w:hint="eastAsia" w:eastAsia="宋体"/>
                <w:color w:val="auto"/>
                <w:sz w:val="20"/>
                <w:szCs w:val="20"/>
              </w:rPr>
              <w:t>〕</w:t>
            </w:r>
            <w:r>
              <w:rPr>
                <w:rFonts w:eastAsia="宋体"/>
                <w:color w:val="auto"/>
                <w:sz w:val="20"/>
                <w:szCs w:val="20"/>
              </w:rPr>
              <w:t>36</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400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年。社会化学生公寓达到相关条件的，可参照同类普通高校收费标准执行。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w:t>
            </w:r>
            <w:r>
              <w:rPr>
                <w:rFonts w:hint="eastAsia" w:eastAsia="宋体"/>
                <w:bCs/>
                <w:color w:val="auto"/>
                <w:sz w:val="20"/>
                <w:szCs w:val="20"/>
              </w:rPr>
              <w:t>〔</w:t>
            </w:r>
            <w:r>
              <w:rPr>
                <w:rFonts w:eastAsia="宋体"/>
                <w:bCs/>
                <w:color w:val="auto"/>
                <w:sz w:val="20"/>
                <w:szCs w:val="20"/>
              </w:rPr>
              <w:t>2002</w:t>
            </w:r>
            <w:r>
              <w:rPr>
                <w:rFonts w:hint="eastAsia" w:eastAsia="宋体"/>
                <w:bCs/>
                <w:color w:val="auto"/>
                <w:sz w:val="20"/>
                <w:szCs w:val="20"/>
              </w:rPr>
              <w:t>〕</w:t>
            </w:r>
            <w:r>
              <w:rPr>
                <w:rFonts w:eastAsia="宋体"/>
                <w:color w:val="auto"/>
                <w:sz w:val="20"/>
                <w:szCs w:val="20"/>
              </w:rPr>
              <w:t>369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③</w:t>
            </w:r>
            <w:r>
              <w:rPr>
                <w:rFonts w:hint="eastAsia" w:eastAsia="宋体"/>
                <w:color w:val="auto"/>
                <w:kern w:val="2"/>
                <w:sz w:val="20"/>
                <w:szCs w:val="20"/>
              </w:rPr>
              <w:t>中专校举办的夜中专、函授收费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参照成人中专校的有关收费标准执行。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④</w:t>
            </w:r>
            <w:r>
              <w:rPr>
                <w:rFonts w:hint="eastAsia" w:eastAsia="宋体"/>
                <w:color w:val="auto"/>
                <w:kern w:val="2"/>
                <w:sz w:val="20"/>
                <w:szCs w:val="20"/>
              </w:rPr>
              <w:t>电视中专校收费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参照普通中专校相应专业收费标准执行。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⑤</w:t>
            </w:r>
            <w:r>
              <w:rPr>
                <w:rFonts w:hint="eastAsia" w:eastAsia="宋体"/>
                <w:color w:val="auto"/>
                <w:kern w:val="2"/>
                <w:sz w:val="20"/>
                <w:szCs w:val="20"/>
              </w:rPr>
              <w:t>中专校举办的三、二分段或五年一贯制大专班后两年的收费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按第四年时公布普通公办高校专科收费标准执行，</w:t>
            </w:r>
            <w:r>
              <w:rPr>
                <w:rFonts w:eastAsia="宋体"/>
                <w:color w:val="auto"/>
                <w:kern w:val="2"/>
                <w:sz w:val="20"/>
                <w:szCs w:val="20"/>
              </w:rPr>
              <w:t>2200-6800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2014</w:t>
            </w:r>
            <w:r>
              <w:rPr>
                <w:rFonts w:hint="eastAsia" w:eastAsia="宋体"/>
                <w:color w:val="auto"/>
                <w:sz w:val="20"/>
                <w:szCs w:val="20"/>
              </w:rPr>
              <w:t>〕</w:t>
            </w:r>
            <w:r>
              <w:rPr>
                <w:rFonts w:eastAsia="宋体"/>
                <w:color w:val="auto"/>
                <w:sz w:val="20"/>
                <w:szCs w:val="20"/>
              </w:rPr>
              <w:t>136</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39</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（五）普通高校收费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各普通高校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）学费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restart"/>
            <w:vAlign w:val="center"/>
          </w:tcPr>
          <w:p>
            <w:pPr>
              <w:widowControl w:val="0"/>
              <w:spacing w:line="240" w:lineRule="exact"/>
              <w:jc w:val="center"/>
              <w:rPr>
                <w:rFonts w:eastAsia="宋体"/>
                <w:caps/>
                <w:color w:val="auto"/>
                <w:kern w:val="2"/>
                <w:sz w:val="20"/>
                <w:szCs w:val="20"/>
              </w:rPr>
            </w:pPr>
          </w:p>
        </w:tc>
        <w:tc>
          <w:tcPr>
            <w:tcW w:w="2943" w:type="dxa"/>
            <w:vMerge w:val="restart"/>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学年制学费</w:t>
            </w:r>
          </w:p>
        </w:tc>
        <w:tc>
          <w:tcPr>
            <w:tcW w:w="3085" w:type="dxa"/>
            <w:gridSpan w:val="3"/>
            <w:vAlign w:val="center"/>
          </w:tcPr>
          <w:p>
            <w:pPr>
              <w:spacing w:line="240" w:lineRule="exact"/>
              <w:jc w:val="right"/>
              <w:rPr>
                <w:rFonts w:eastAsia="宋体"/>
                <w:color w:val="auto"/>
                <w:kern w:val="2"/>
                <w:sz w:val="20"/>
                <w:szCs w:val="20"/>
              </w:rPr>
            </w:pPr>
            <w:r>
              <w:rPr>
                <w:rFonts w:hint="eastAsia" w:eastAsia="宋体"/>
                <w:color w:val="auto"/>
                <w:kern w:val="2"/>
                <w:sz w:val="20"/>
                <w:szCs w:val="20"/>
              </w:rPr>
              <w:t>单位：（元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tc>
        <w:tc>
          <w:tcPr>
            <w:tcW w:w="1157" w:type="dxa"/>
            <w:vMerge w:val="restart"/>
            <w:vAlign w:val="center"/>
          </w:tcPr>
          <w:p>
            <w:pPr>
              <w:spacing w:line="240" w:lineRule="exact"/>
              <w:jc w:val="center"/>
              <w:rPr>
                <w:rFonts w:eastAsia="宋体"/>
                <w:color w:val="auto"/>
                <w:kern w:val="2"/>
                <w:sz w:val="20"/>
                <w:szCs w:val="20"/>
              </w:rPr>
            </w:pPr>
          </w:p>
        </w:tc>
        <w:tc>
          <w:tcPr>
            <w:tcW w:w="2693" w:type="dxa"/>
            <w:vMerge w:val="restart"/>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2014</w:t>
            </w:r>
            <w:r>
              <w:rPr>
                <w:rFonts w:hint="eastAsia" w:eastAsia="宋体"/>
                <w:color w:val="auto"/>
                <w:sz w:val="20"/>
                <w:szCs w:val="20"/>
              </w:rPr>
              <w:t>〕</w:t>
            </w:r>
            <w:r>
              <w:rPr>
                <w:rFonts w:eastAsia="宋体"/>
                <w:color w:val="auto"/>
                <w:sz w:val="20"/>
                <w:szCs w:val="20"/>
              </w:rPr>
              <w:t>136</w:t>
            </w:r>
            <w:r>
              <w:rPr>
                <w:rFonts w:hint="eastAsia" w:eastAsia="宋体"/>
                <w:color w:val="auto"/>
                <w:sz w:val="20"/>
                <w:szCs w:val="20"/>
              </w:rPr>
              <w:t>号</w:t>
            </w:r>
          </w:p>
        </w:tc>
        <w:tc>
          <w:tcPr>
            <w:tcW w:w="1701" w:type="dxa"/>
            <w:vMerge w:val="restart"/>
            <w:vAlign w:val="center"/>
          </w:tcPr>
          <w:p>
            <w:pPr>
              <w:spacing w:line="240" w:lineRule="exact"/>
              <w:jc w:val="center"/>
              <w:rPr>
                <w:rFonts w:eastAsia="宋体"/>
                <w:color w:val="auto"/>
                <w:kern w:val="2"/>
                <w:sz w:val="20"/>
                <w:szCs w:val="20"/>
              </w:rPr>
            </w:pPr>
          </w:p>
        </w:tc>
        <w:tc>
          <w:tcPr>
            <w:tcW w:w="1611" w:type="dxa"/>
            <w:vMerge w:val="restart"/>
            <w:vAlign w:val="center"/>
          </w:tcPr>
          <w:p>
            <w:pPr>
              <w:spacing w:line="240" w:lineRule="exact"/>
              <w:rPr>
                <w:rFonts w:eastAsia="宋体"/>
                <w:color w:val="auto"/>
                <w:kern w:val="2"/>
                <w:sz w:val="20"/>
                <w:szCs w:val="20"/>
              </w:rPr>
            </w:pPr>
            <w:r>
              <w:rPr>
                <w:rFonts w:hint="eastAsia" w:eastAsia="宋体"/>
                <w:color w:val="auto"/>
                <w:kern w:val="2"/>
                <w:sz w:val="20"/>
                <w:szCs w:val="20"/>
              </w:rPr>
              <w:t>下浮不限。允许高等学校开设的省优势学科专业在当期建设期间上浮学费标准（每学校每学科不超过</w:t>
            </w:r>
            <w:r>
              <w:rPr>
                <w:rFonts w:eastAsia="宋体"/>
                <w:color w:val="auto"/>
                <w:kern w:val="2"/>
                <w:sz w:val="20"/>
                <w:szCs w:val="20"/>
              </w:rPr>
              <w:t>4</w:t>
            </w:r>
            <w:r>
              <w:rPr>
                <w:rFonts w:hint="eastAsia" w:eastAsia="宋体"/>
                <w:color w:val="auto"/>
                <w:kern w:val="2"/>
                <w:sz w:val="20"/>
                <w:szCs w:val="20"/>
              </w:rPr>
              <w:t>个专业），上浮比例最高不超过</w:t>
            </w:r>
            <w:r>
              <w:rPr>
                <w:rFonts w:eastAsia="宋体"/>
                <w:color w:val="auto"/>
                <w:kern w:val="2"/>
                <w:sz w:val="20"/>
                <w:szCs w:val="20"/>
              </w:rPr>
              <w:t>10%</w:t>
            </w:r>
            <w:r>
              <w:rPr>
                <w:rFonts w:hint="eastAsia" w:eastAsia="宋体"/>
                <w:color w:val="auto"/>
                <w:kern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本</w:t>
            </w:r>
            <w:r>
              <w:rPr>
                <w:rFonts w:eastAsia="宋体"/>
                <w:color w:val="auto"/>
                <w:kern w:val="2"/>
                <w:sz w:val="20"/>
                <w:szCs w:val="20"/>
              </w:rPr>
              <w:t xml:space="preserve"> </w:t>
            </w:r>
            <w:r>
              <w:rPr>
                <w:rFonts w:hint="eastAsia" w:eastAsia="宋体"/>
                <w:color w:val="auto"/>
                <w:kern w:val="2"/>
                <w:sz w:val="20"/>
                <w:szCs w:val="20"/>
              </w:rPr>
              <w:t>科</w:t>
            </w:r>
          </w:p>
        </w:tc>
        <w:tc>
          <w:tcPr>
            <w:tcW w:w="1029"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专</w:t>
            </w:r>
            <w:r>
              <w:rPr>
                <w:rFonts w:eastAsia="宋体"/>
                <w:color w:val="auto"/>
                <w:kern w:val="2"/>
                <w:sz w:val="20"/>
                <w:szCs w:val="20"/>
              </w:rPr>
              <w:t xml:space="preserve"> </w:t>
            </w:r>
            <w:r>
              <w:rPr>
                <w:rFonts w:hint="eastAsia" w:eastAsia="宋体"/>
                <w:color w:val="auto"/>
                <w:kern w:val="2"/>
                <w:sz w:val="20"/>
                <w:szCs w:val="20"/>
              </w:rPr>
              <w:t>科</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文科类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5200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4700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理科类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5500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5100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工科类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5800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5300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农林类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2500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2200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医学类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6800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6200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艺术类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6800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6800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体育类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5300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4800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Merge w:val="continue"/>
            <w:vAlign w:val="center"/>
          </w:tcPr>
          <w:p>
            <w:pPr>
              <w:widowControl w:val="0"/>
              <w:spacing w:line="240" w:lineRule="exact"/>
              <w:jc w:val="center"/>
              <w:rPr>
                <w:rFonts w:eastAsia="宋体"/>
                <w:caps/>
                <w:color w:val="auto"/>
                <w:kern w:val="2"/>
                <w:sz w:val="20"/>
                <w:szCs w:val="20"/>
              </w:rPr>
            </w:pPr>
          </w:p>
        </w:tc>
        <w:tc>
          <w:tcPr>
            <w:tcW w:w="2943" w:type="dxa"/>
            <w:vMerge w:val="continue"/>
            <w:vAlign w:val="center"/>
          </w:tcPr>
          <w:p>
            <w:pPr>
              <w:spacing w:line="240" w:lineRule="exact"/>
              <w:jc w:val="both"/>
              <w:rPr>
                <w:rFonts w:eastAsia="宋体"/>
                <w:color w:val="auto"/>
                <w:kern w:val="2"/>
                <w:sz w:val="20"/>
                <w:szCs w:val="20"/>
              </w:rPr>
            </w:pPr>
          </w:p>
        </w:tc>
        <w:tc>
          <w:tcPr>
            <w:tcW w:w="1028"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公安类</w:t>
            </w:r>
          </w:p>
        </w:tc>
        <w:tc>
          <w:tcPr>
            <w:tcW w:w="1028" w:type="dxa"/>
            <w:vAlign w:val="center"/>
          </w:tcPr>
          <w:p>
            <w:pPr>
              <w:spacing w:line="240" w:lineRule="exact"/>
              <w:jc w:val="center"/>
              <w:rPr>
                <w:rFonts w:eastAsia="宋体"/>
                <w:color w:val="auto"/>
                <w:kern w:val="2"/>
                <w:sz w:val="20"/>
                <w:szCs w:val="20"/>
              </w:rPr>
            </w:pPr>
            <w:r>
              <w:rPr>
                <w:rFonts w:eastAsia="宋体"/>
                <w:color w:val="auto"/>
                <w:kern w:val="2"/>
                <w:sz w:val="20"/>
                <w:szCs w:val="20"/>
              </w:rPr>
              <w:t>6000</w:t>
            </w:r>
          </w:p>
        </w:tc>
        <w:tc>
          <w:tcPr>
            <w:tcW w:w="1029" w:type="dxa"/>
            <w:vAlign w:val="center"/>
          </w:tcPr>
          <w:p>
            <w:pPr>
              <w:spacing w:line="240" w:lineRule="exact"/>
              <w:jc w:val="center"/>
              <w:rPr>
                <w:rFonts w:eastAsia="宋体"/>
                <w:color w:val="auto"/>
                <w:kern w:val="2"/>
                <w:sz w:val="20"/>
                <w:szCs w:val="20"/>
              </w:rPr>
            </w:pPr>
            <w:r>
              <w:rPr>
                <w:rFonts w:eastAsia="宋体"/>
                <w:color w:val="auto"/>
                <w:kern w:val="2"/>
                <w:sz w:val="20"/>
                <w:szCs w:val="20"/>
              </w:rPr>
              <w:t>5500</w:t>
            </w:r>
          </w:p>
        </w:tc>
        <w:tc>
          <w:tcPr>
            <w:tcW w:w="1157" w:type="dxa"/>
            <w:vMerge w:val="continue"/>
            <w:vAlign w:val="center"/>
          </w:tcPr>
          <w:p>
            <w:pPr>
              <w:spacing w:line="240" w:lineRule="exact"/>
              <w:jc w:val="center"/>
              <w:rPr>
                <w:rFonts w:eastAsia="宋体"/>
                <w:color w:val="auto"/>
                <w:kern w:val="2"/>
                <w:sz w:val="20"/>
                <w:szCs w:val="20"/>
              </w:rPr>
            </w:pPr>
          </w:p>
        </w:tc>
        <w:tc>
          <w:tcPr>
            <w:tcW w:w="2693" w:type="dxa"/>
            <w:vMerge w:val="continue"/>
            <w:vAlign w:val="center"/>
          </w:tcPr>
          <w:p>
            <w:pPr>
              <w:spacing w:line="240" w:lineRule="exact"/>
              <w:jc w:val="both"/>
              <w:rPr>
                <w:rFonts w:eastAsia="宋体"/>
                <w:color w:val="auto"/>
                <w:sz w:val="20"/>
                <w:szCs w:val="20"/>
              </w:rPr>
            </w:pPr>
          </w:p>
        </w:tc>
        <w:tc>
          <w:tcPr>
            <w:tcW w:w="1701" w:type="dxa"/>
            <w:vMerge w:val="continue"/>
            <w:vAlign w:val="center"/>
          </w:tcPr>
          <w:p>
            <w:pPr>
              <w:spacing w:line="240" w:lineRule="exact"/>
              <w:jc w:val="center"/>
              <w:rPr>
                <w:rFonts w:eastAsia="宋体"/>
                <w:color w:val="auto"/>
                <w:kern w:val="2"/>
                <w:sz w:val="20"/>
                <w:szCs w:val="20"/>
              </w:rPr>
            </w:pPr>
          </w:p>
        </w:tc>
        <w:tc>
          <w:tcPr>
            <w:tcW w:w="1611" w:type="dxa"/>
            <w:vMerge w:val="continue"/>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学分制学费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按文件执行，学生正常完成规定学业所缴纳的学费总额不得高于实行学年制的学费总额。</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2006</w:t>
            </w:r>
            <w:r>
              <w:rPr>
                <w:rFonts w:hint="eastAsia" w:eastAsia="宋体"/>
                <w:color w:val="auto"/>
                <w:sz w:val="20"/>
                <w:szCs w:val="20"/>
              </w:rPr>
              <w:t>〕</w:t>
            </w:r>
            <w:r>
              <w:rPr>
                <w:rFonts w:eastAsia="宋体"/>
                <w:color w:val="auto"/>
                <w:sz w:val="20"/>
                <w:szCs w:val="20"/>
              </w:rPr>
              <w:t>105</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）研究生收费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、全日制学术型硕士研究生不超过</w:t>
            </w:r>
            <w:r>
              <w:rPr>
                <w:rFonts w:eastAsia="宋体"/>
                <w:color w:val="auto"/>
                <w:kern w:val="2"/>
                <w:sz w:val="20"/>
                <w:szCs w:val="20"/>
              </w:rPr>
              <w:t>8000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学年、博士研究生不超过</w:t>
            </w:r>
            <w:r>
              <w:rPr>
                <w:rFonts w:eastAsia="宋体"/>
                <w:color w:val="auto"/>
                <w:kern w:val="2"/>
                <w:sz w:val="20"/>
                <w:szCs w:val="20"/>
              </w:rPr>
              <w:t>10000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p>
            <w:pPr>
              <w:spacing w:line="240" w:lineRule="exact"/>
              <w:jc w:val="both"/>
              <w:rPr>
                <w:rFonts w:eastAsia="宋体"/>
                <w:color w:val="auto"/>
                <w:kern w:val="2"/>
                <w:sz w:val="20"/>
                <w:szCs w:val="20"/>
              </w:rPr>
            </w:pPr>
            <w:r>
              <w:rPr>
                <w:rFonts w:eastAsia="宋体"/>
                <w:color w:val="auto"/>
                <w:kern w:val="2"/>
                <w:sz w:val="20"/>
                <w:szCs w:val="20"/>
              </w:rPr>
              <w:t>2</w:t>
            </w:r>
            <w:r>
              <w:rPr>
                <w:rFonts w:hint="eastAsia" w:eastAsia="宋体"/>
                <w:color w:val="auto"/>
                <w:kern w:val="2"/>
                <w:sz w:val="20"/>
                <w:szCs w:val="20"/>
              </w:rPr>
              <w:t>、全日制专业学位研究生学费标准：工商管理硕士、公共管理硕士、艺术硕士、会计硕士学费标准按备案价格执行。其他全日制专业学位硕士研究生不超过</w:t>
            </w:r>
            <w:r>
              <w:rPr>
                <w:rFonts w:eastAsia="宋体"/>
                <w:color w:val="auto"/>
                <w:kern w:val="2"/>
                <w:sz w:val="20"/>
                <w:szCs w:val="20"/>
              </w:rPr>
              <w:t>10000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学年、博士研究生不超过</w:t>
            </w:r>
            <w:r>
              <w:rPr>
                <w:rFonts w:eastAsia="宋体"/>
                <w:color w:val="auto"/>
                <w:kern w:val="2"/>
                <w:sz w:val="20"/>
                <w:szCs w:val="20"/>
              </w:rPr>
              <w:t>12000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p>
            <w:pPr>
              <w:spacing w:line="240" w:lineRule="exact"/>
              <w:jc w:val="both"/>
              <w:rPr>
                <w:rFonts w:eastAsia="宋体"/>
                <w:color w:val="auto"/>
                <w:kern w:val="2"/>
                <w:sz w:val="20"/>
                <w:szCs w:val="20"/>
              </w:rPr>
            </w:pPr>
            <w:r>
              <w:rPr>
                <w:rFonts w:eastAsia="宋体"/>
                <w:color w:val="auto"/>
                <w:kern w:val="2"/>
                <w:sz w:val="20"/>
                <w:szCs w:val="20"/>
              </w:rPr>
              <w:t>3</w:t>
            </w:r>
            <w:r>
              <w:rPr>
                <w:rFonts w:hint="eastAsia" w:eastAsia="宋体"/>
                <w:color w:val="auto"/>
                <w:kern w:val="2"/>
                <w:sz w:val="20"/>
                <w:szCs w:val="20"/>
              </w:rPr>
              <w:t>、非全日制研究生学费标准备案后执行。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bCs/>
                <w:color w:val="auto"/>
                <w:sz w:val="20"/>
                <w:szCs w:val="20"/>
              </w:rPr>
            </w:pPr>
            <w:r>
              <w:rPr>
                <w:rFonts w:hint="eastAsia" w:eastAsia="宋体"/>
                <w:bCs/>
                <w:color w:val="auto"/>
                <w:sz w:val="20"/>
                <w:szCs w:val="20"/>
              </w:rPr>
              <w:t>苏价费〔</w:t>
            </w:r>
            <w:r>
              <w:rPr>
                <w:rFonts w:eastAsia="宋体"/>
                <w:bCs/>
                <w:color w:val="auto"/>
                <w:sz w:val="20"/>
                <w:szCs w:val="20"/>
              </w:rPr>
              <w:t>2014</w:t>
            </w:r>
            <w:r>
              <w:rPr>
                <w:rFonts w:hint="eastAsia" w:eastAsia="宋体"/>
                <w:bCs/>
                <w:color w:val="auto"/>
                <w:sz w:val="20"/>
                <w:szCs w:val="20"/>
              </w:rPr>
              <w:t>〕</w:t>
            </w:r>
            <w:r>
              <w:rPr>
                <w:rFonts w:eastAsia="宋体"/>
                <w:bCs/>
                <w:color w:val="auto"/>
                <w:sz w:val="20"/>
                <w:szCs w:val="20"/>
              </w:rPr>
              <w:t>196</w:t>
            </w:r>
            <w:r>
              <w:rPr>
                <w:rFonts w:hint="eastAsia" w:eastAsia="宋体"/>
                <w:bCs/>
                <w:color w:val="auto"/>
                <w:sz w:val="20"/>
                <w:szCs w:val="20"/>
              </w:rPr>
              <w:t>号</w:t>
            </w:r>
          </w:p>
          <w:p>
            <w:pPr>
              <w:spacing w:line="240" w:lineRule="exact"/>
              <w:jc w:val="both"/>
              <w:rPr>
                <w:rFonts w:eastAsia="宋体"/>
                <w:bCs/>
                <w:color w:val="auto"/>
                <w:sz w:val="20"/>
                <w:szCs w:val="20"/>
              </w:rPr>
            </w:pPr>
            <w:r>
              <w:rPr>
                <w:rFonts w:hint="eastAsia" w:eastAsia="宋体"/>
                <w:bCs/>
                <w:color w:val="auto"/>
                <w:sz w:val="20"/>
                <w:szCs w:val="20"/>
              </w:rPr>
              <w:t>苏价费函〔</w:t>
            </w:r>
            <w:r>
              <w:rPr>
                <w:rFonts w:eastAsia="宋体"/>
                <w:bCs/>
                <w:color w:val="auto"/>
                <w:sz w:val="20"/>
                <w:szCs w:val="20"/>
              </w:rPr>
              <w:t>2014</w:t>
            </w:r>
            <w:r>
              <w:rPr>
                <w:rFonts w:hint="eastAsia" w:eastAsia="宋体"/>
                <w:bCs/>
                <w:color w:val="auto"/>
                <w:sz w:val="20"/>
                <w:szCs w:val="20"/>
              </w:rPr>
              <w:t>〕</w:t>
            </w:r>
            <w:r>
              <w:rPr>
                <w:rFonts w:eastAsia="宋体"/>
                <w:bCs/>
                <w:color w:val="auto"/>
                <w:sz w:val="20"/>
                <w:szCs w:val="20"/>
              </w:rPr>
              <w:t>50</w:t>
            </w:r>
            <w:r>
              <w:rPr>
                <w:rFonts w:hint="eastAsia" w:eastAsia="宋体"/>
                <w:bCs/>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）住宿费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w:t>
            </w:r>
            <w:r>
              <w:rPr>
                <w:rFonts w:hint="eastAsia" w:eastAsia="宋体"/>
                <w:color w:val="auto"/>
                <w:kern w:val="2"/>
                <w:sz w:val="20"/>
                <w:szCs w:val="20"/>
              </w:rPr>
              <w:t>、普通学生宿舍</w:t>
            </w:r>
            <w:r>
              <w:rPr>
                <w:rFonts w:eastAsia="宋体"/>
                <w:color w:val="auto"/>
                <w:kern w:val="2"/>
                <w:sz w:val="20"/>
                <w:szCs w:val="20"/>
              </w:rPr>
              <w:t>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p>
            <w:pPr>
              <w:spacing w:line="240" w:lineRule="exact"/>
              <w:jc w:val="both"/>
              <w:rPr>
                <w:rFonts w:eastAsia="宋体"/>
                <w:color w:val="auto"/>
                <w:kern w:val="2"/>
                <w:sz w:val="20"/>
                <w:szCs w:val="20"/>
              </w:rPr>
            </w:pPr>
            <w:r>
              <w:rPr>
                <w:rFonts w:eastAsia="宋体"/>
                <w:color w:val="auto"/>
                <w:kern w:val="2"/>
                <w:sz w:val="20"/>
                <w:szCs w:val="20"/>
              </w:rPr>
              <w:t>2</w:t>
            </w:r>
            <w:r>
              <w:rPr>
                <w:rFonts w:hint="eastAsia" w:eastAsia="宋体"/>
                <w:color w:val="auto"/>
                <w:kern w:val="2"/>
                <w:sz w:val="20"/>
                <w:szCs w:val="20"/>
              </w:rPr>
              <w:t>、社会化学生公寓：</w:t>
            </w:r>
          </w:p>
          <w:p>
            <w:pPr>
              <w:spacing w:line="240" w:lineRule="exact"/>
              <w:jc w:val="both"/>
              <w:rPr>
                <w:rFonts w:eastAsia="宋体"/>
                <w:color w:val="auto"/>
                <w:kern w:val="2"/>
                <w:sz w:val="20"/>
                <w:szCs w:val="20"/>
              </w:rPr>
            </w:pPr>
            <w:r>
              <w:rPr>
                <w:rFonts w:hint="eastAsia" w:eastAsia="宋体"/>
                <w:color w:val="auto"/>
                <w:kern w:val="2"/>
                <w:sz w:val="20"/>
                <w:szCs w:val="20"/>
              </w:rPr>
              <w:t>一般条件的</w:t>
            </w:r>
            <w:r>
              <w:rPr>
                <w:rFonts w:eastAsia="宋体"/>
                <w:color w:val="auto"/>
                <w:kern w:val="2"/>
                <w:sz w:val="20"/>
                <w:szCs w:val="20"/>
              </w:rPr>
              <w:t>4</w:t>
            </w:r>
            <w:r>
              <w:rPr>
                <w:rFonts w:hint="eastAsia" w:eastAsia="宋体"/>
                <w:color w:val="auto"/>
                <w:kern w:val="2"/>
                <w:sz w:val="20"/>
                <w:szCs w:val="20"/>
              </w:rPr>
              <w:t>人及以下的不超过</w:t>
            </w:r>
            <w:r>
              <w:rPr>
                <w:rFonts w:eastAsia="宋体"/>
                <w:color w:val="auto"/>
                <w:kern w:val="2"/>
                <w:sz w:val="20"/>
                <w:szCs w:val="20"/>
              </w:rPr>
              <w:t xml:space="preserve"> 1200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r>
              <w:rPr>
                <w:rFonts w:eastAsia="宋体"/>
                <w:color w:val="auto"/>
                <w:kern w:val="2"/>
                <w:sz w:val="20"/>
                <w:szCs w:val="20"/>
              </w:rPr>
              <w:t>5</w:t>
            </w:r>
            <w:r>
              <w:rPr>
                <w:rFonts w:hint="eastAsia" w:eastAsia="宋体"/>
                <w:color w:val="auto"/>
                <w:kern w:val="2"/>
                <w:sz w:val="20"/>
                <w:szCs w:val="20"/>
              </w:rPr>
              <w:t>－</w:t>
            </w:r>
            <w:r>
              <w:rPr>
                <w:rFonts w:eastAsia="宋体"/>
                <w:color w:val="auto"/>
                <w:kern w:val="2"/>
                <w:sz w:val="20"/>
                <w:szCs w:val="20"/>
              </w:rPr>
              <w:t>6</w:t>
            </w:r>
            <w:r>
              <w:rPr>
                <w:rFonts w:hint="eastAsia" w:eastAsia="宋体"/>
                <w:color w:val="auto"/>
                <w:kern w:val="2"/>
                <w:sz w:val="20"/>
                <w:szCs w:val="20"/>
              </w:rPr>
              <w:t>人的不超过</w:t>
            </w:r>
            <w:r>
              <w:rPr>
                <w:rFonts w:eastAsia="宋体"/>
                <w:color w:val="auto"/>
                <w:kern w:val="2"/>
                <w:sz w:val="20"/>
                <w:szCs w:val="20"/>
              </w:rPr>
              <w:t>1000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r>
              <w:rPr>
                <w:rFonts w:eastAsia="宋体"/>
                <w:color w:val="auto"/>
                <w:kern w:val="2"/>
                <w:sz w:val="20"/>
                <w:szCs w:val="20"/>
              </w:rPr>
              <w:t>7</w:t>
            </w: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人的不超过</w:t>
            </w:r>
            <w:r>
              <w:rPr>
                <w:rFonts w:eastAsia="宋体"/>
                <w:color w:val="auto"/>
                <w:kern w:val="2"/>
                <w:sz w:val="20"/>
                <w:szCs w:val="20"/>
              </w:rPr>
              <w:t>700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p>
            <w:pPr>
              <w:spacing w:line="240" w:lineRule="exact"/>
              <w:jc w:val="both"/>
              <w:rPr>
                <w:rFonts w:eastAsia="宋体"/>
                <w:color w:val="auto"/>
                <w:kern w:val="2"/>
                <w:sz w:val="20"/>
                <w:szCs w:val="20"/>
              </w:rPr>
            </w:pPr>
            <w:r>
              <w:rPr>
                <w:rFonts w:hint="eastAsia" w:eastAsia="宋体"/>
                <w:color w:val="auto"/>
                <w:kern w:val="2"/>
                <w:sz w:val="20"/>
                <w:szCs w:val="20"/>
              </w:rPr>
              <w:t>条件较差的在中等收费标准基础上按相应级别降低</w:t>
            </w:r>
            <w:r>
              <w:rPr>
                <w:rFonts w:eastAsia="宋体"/>
                <w:color w:val="auto"/>
                <w:kern w:val="2"/>
                <w:sz w:val="20"/>
                <w:szCs w:val="20"/>
              </w:rPr>
              <w:t>200</w:t>
            </w:r>
            <w:r>
              <w:rPr>
                <w:rFonts w:hint="eastAsia" w:eastAsia="宋体"/>
                <w:color w:val="auto"/>
                <w:kern w:val="2"/>
                <w:sz w:val="20"/>
                <w:szCs w:val="20"/>
              </w:rPr>
              <w:t>元收取；</w:t>
            </w:r>
          </w:p>
          <w:p>
            <w:pPr>
              <w:spacing w:line="240" w:lineRule="exact"/>
              <w:jc w:val="both"/>
              <w:rPr>
                <w:rFonts w:eastAsia="宋体"/>
                <w:color w:val="auto"/>
                <w:kern w:val="2"/>
                <w:sz w:val="20"/>
                <w:szCs w:val="20"/>
              </w:rPr>
            </w:pPr>
            <w:r>
              <w:rPr>
                <w:rFonts w:hint="eastAsia" w:eastAsia="宋体"/>
                <w:color w:val="auto"/>
                <w:kern w:val="2"/>
                <w:sz w:val="20"/>
                <w:szCs w:val="20"/>
              </w:rPr>
              <w:t>较好条件的</w:t>
            </w:r>
            <w:r>
              <w:rPr>
                <w:rFonts w:eastAsia="宋体"/>
                <w:color w:val="auto"/>
                <w:kern w:val="2"/>
                <w:sz w:val="20"/>
                <w:szCs w:val="20"/>
              </w:rPr>
              <w:t>4</w:t>
            </w:r>
            <w:r>
              <w:rPr>
                <w:rFonts w:hint="eastAsia" w:eastAsia="宋体"/>
                <w:color w:val="auto"/>
                <w:kern w:val="2"/>
                <w:sz w:val="20"/>
                <w:szCs w:val="20"/>
              </w:rPr>
              <w:t>人间不超过</w:t>
            </w:r>
            <w:r>
              <w:rPr>
                <w:rFonts w:eastAsia="宋体"/>
                <w:color w:val="auto"/>
                <w:kern w:val="2"/>
                <w:sz w:val="20"/>
                <w:szCs w:val="20"/>
              </w:rPr>
              <w:t>1500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r>
              <w:rPr>
                <w:rFonts w:eastAsia="宋体"/>
                <w:color w:val="auto"/>
                <w:kern w:val="2"/>
                <w:sz w:val="20"/>
                <w:szCs w:val="20"/>
              </w:rPr>
              <w:t>5-6</w:t>
            </w:r>
            <w:r>
              <w:rPr>
                <w:rFonts w:hint="eastAsia" w:eastAsia="宋体"/>
                <w:color w:val="auto"/>
                <w:kern w:val="2"/>
                <w:sz w:val="20"/>
                <w:szCs w:val="20"/>
              </w:rPr>
              <w:t>人间不超过</w:t>
            </w:r>
            <w:r>
              <w:rPr>
                <w:rFonts w:eastAsia="宋体"/>
                <w:color w:val="auto"/>
                <w:kern w:val="2"/>
                <w:sz w:val="20"/>
                <w:szCs w:val="20"/>
              </w:rPr>
              <w:t>1200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学年。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hint="eastAsia" w:eastAsia="宋体"/>
                <w:bCs/>
                <w:color w:val="auto"/>
                <w:sz w:val="20"/>
                <w:szCs w:val="20"/>
              </w:rPr>
              <w:t>〔</w:t>
            </w:r>
            <w:r>
              <w:rPr>
                <w:rFonts w:eastAsia="宋体"/>
                <w:bCs/>
                <w:color w:val="auto"/>
                <w:sz w:val="20"/>
                <w:szCs w:val="20"/>
              </w:rPr>
              <w:t>2002</w:t>
            </w:r>
            <w:r>
              <w:rPr>
                <w:rFonts w:hint="eastAsia" w:eastAsia="宋体"/>
                <w:bCs/>
                <w:color w:val="auto"/>
                <w:sz w:val="20"/>
                <w:szCs w:val="20"/>
              </w:rPr>
              <w:t>〕</w:t>
            </w:r>
            <w:r>
              <w:rPr>
                <w:rFonts w:eastAsia="宋体"/>
                <w:color w:val="auto"/>
                <w:sz w:val="20"/>
                <w:szCs w:val="20"/>
              </w:rPr>
              <w:t>369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）普通高校专接本学费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按普通高校相同专业收费标准执行。</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2006</w:t>
            </w:r>
            <w:r>
              <w:rPr>
                <w:rFonts w:hint="eastAsia" w:eastAsia="宋体"/>
                <w:color w:val="auto"/>
                <w:sz w:val="20"/>
                <w:szCs w:val="20"/>
              </w:rPr>
              <w:t>〕</w:t>
            </w:r>
            <w:r>
              <w:rPr>
                <w:rFonts w:eastAsia="宋体"/>
                <w:color w:val="auto"/>
                <w:sz w:val="20"/>
                <w:szCs w:val="20"/>
              </w:rPr>
              <w:t>102</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）开放本、专科教育收费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学费：本科每学分</w:t>
            </w:r>
            <w:r>
              <w:rPr>
                <w:rFonts w:eastAsia="宋体"/>
                <w:color w:val="auto"/>
                <w:kern w:val="2"/>
                <w:sz w:val="20"/>
                <w:szCs w:val="20"/>
              </w:rPr>
              <w:t>120</w:t>
            </w:r>
            <w:r>
              <w:rPr>
                <w:rFonts w:hint="eastAsia" w:eastAsia="宋体"/>
                <w:color w:val="auto"/>
                <w:kern w:val="2"/>
                <w:sz w:val="20"/>
                <w:szCs w:val="20"/>
              </w:rPr>
              <w:t>元、专科每学分</w:t>
            </w:r>
            <w:r>
              <w:rPr>
                <w:rFonts w:eastAsia="宋体"/>
                <w:color w:val="auto"/>
                <w:kern w:val="2"/>
                <w:sz w:val="20"/>
                <w:szCs w:val="20"/>
              </w:rPr>
              <w:t>100</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p>
            <w:pPr>
              <w:spacing w:line="240" w:lineRule="exact"/>
              <w:jc w:val="both"/>
              <w:rPr>
                <w:rFonts w:eastAsia="宋体"/>
                <w:color w:val="auto"/>
                <w:kern w:val="2"/>
                <w:sz w:val="20"/>
                <w:szCs w:val="20"/>
              </w:rPr>
            </w:pPr>
            <w:r>
              <w:rPr>
                <w:rFonts w:hint="eastAsia" w:eastAsia="宋体"/>
                <w:color w:val="auto"/>
                <w:kern w:val="2"/>
                <w:sz w:val="20"/>
                <w:szCs w:val="20"/>
              </w:rPr>
              <w:t>注册费：</w:t>
            </w:r>
            <w:r>
              <w:rPr>
                <w:rFonts w:eastAsia="宋体"/>
                <w:color w:val="auto"/>
                <w:kern w:val="2"/>
                <w:sz w:val="20"/>
                <w:szCs w:val="20"/>
              </w:rPr>
              <w:t>150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bCs/>
                <w:color w:val="auto"/>
                <w:sz w:val="20"/>
                <w:szCs w:val="20"/>
              </w:rPr>
            </w:pPr>
            <w:r>
              <w:rPr>
                <w:rFonts w:hint="eastAsia" w:eastAsia="宋体"/>
                <w:bCs/>
                <w:color w:val="auto"/>
                <w:sz w:val="20"/>
                <w:szCs w:val="20"/>
              </w:rPr>
              <w:t>苏价费函〔</w:t>
            </w:r>
            <w:r>
              <w:rPr>
                <w:rFonts w:eastAsia="宋体"/>
                <w:bCs/>
                <w:color w:val="auto"/>
                <w:sz w:val="20"/>
                <w:szCs w:val="20"/>
              </w:rPr>
              <w:t>2014</w:t>
            </w:r>
            <w:r>
              <w:rPr>
                <w:rFonts w:hint="eastAsia" w:eastAsia="宋体"/>
                <w:bCs/>
                <w:color w:val="auto"/>
                <w:sz w:val="20"/>
                <w:szCs w:val="20"/>
              </w:rPr>
              <w:t>〕</w:t>
            </w:r>
            <w:r>
              <w:rPr>
                <w:rFonts w:eastAsia="宋体"/>
                <w:bCs/>
                <w:color w:val="auto"/>
                <w:sz w:val="20"/>
                <w:szCs w:val="20"/>
              </w:rPr>
              <w:t>28</w:t>
            </w:r>
            <w:r>
              <w:rPr>
                <w:rFonts w:hint="eastAsia" w:eastAsia="宋体"/>
                <w:bCs/>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40</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（六）公办成人高校、成人中专校收费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各公办成人高校、成人中专校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）成人高校</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widowControl w:val="0"/>
              <w:numPr>
                <w:ilvl w:val="0"/>
                <w:numId w:val="1"/>
              </w:numPr>
              <w:spacing w:line="240" w:lineRule="exact"/>
              <w:jc w:val="both"/>
              <w:rPr>
                <w:rFonts w:eastAsia="宋体"/>
                <w:color w:val="auto"/>
                <w:kern w:val="2"/>
                <w:sz w:val="20"/>
                <w:szCs w:val="20"/>
              </w:rPr>
            </w:pPr>
            <w:r>
              <w:rPr>
                <w:rFonts w:hint="eastAsia" w:eastAsia="宋体"/>
                <w:color w:val="auto"/>
                <w:kern w:val="2"/>
                <w:sz w:val="20"/>
                <w:szCs w:val="20"/>
              </w:rPr>
              <w:t>学费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全脱产本科</w:t>
            </w:r>
            <w:r>
              <w:rPr>
                <w:rFonts w:eastAsia="宋体"/>
                <w:color w:val="auto"/>
                <w:kern w:val="2"/>
                <w:sz w:val="20"/>
                <w:szCs w:val="20"/>
              </w:rPr>
              <w:t>3400-4800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学年、专科</w:t>
            </w:r>
            <w:r>
              <w:rPr>
                <w:rFonts w:eastAsia="宋体"/>
                <w:color w:val="auto"/>
                <w:kern w:val="2"/>
                <w:sz w:val="20"/>
                <w:szCs w:val="20"/>
              </w:rPr>
              <w:t>3100-4500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学年，半脱产（含业余班、夜大、函授）本科</w:t>
            </w:r>
            <w:r>
              <w:rPr>
                <w:rFonts w:eastAsia="宋体"/>
                <w:color w:val="auto"/>
                <w:kern w:val="2"/>
                <w:sz w:val="20"/>
                <w:szCs w:val="20"/>
              </w:rPr>
              <w:t>2000-3200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学年、专科</w:t>
            </w:r>
            <w:r>
              <w:rPr>
                <w:rFonts w:eastAsia="宋体"/>
                <w:color w:val="auto"/>
                <w:kern w:val="2"/>
                <w:sz w:val="20"/>
                <w:szCs w:val="20"/>
              </w:rPr>
              <w:t>1700-2800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学年，国家</w:t>
            </w:r>
            <w:r>
              <w:rPr>
                <w:rFonts w:eastAsia="宋体"/>
                <w:color w:val="auto"/>
                <w:kern w:val="2"/>
                <w:sz w:val="20"/>
                <w:szCs w:val="20"/>
              </w:rPr>
              <w:t>“211</w:t>
            </w:r>
            <w:r>
              <w:rPr>
                <w:rFonts w:hint="eastAsia" w:eastAsia="宋体"/>
                <w:color w:val="auto"/>
                <w:kern w:val="2"/>
                <w:sz w:val="20"/>
                <w:szCs w:val="20"/>
              </w:rPr>
              <w:t>工程</w:t>
            </w:r>
            <w:r>
              <w:rPr>
                <w:rFonts w:eastAsia="宋体"/>
                <w:color w:val="auto"/>
                <w:kern w:val="2"/>
                <w:sz w:val="20"/>
                <w:szCs w:val="20"/>
              </w:rPr>
              <w:t>”</w:t>
            </w:r>
            <w:r>
              <w:rPr>
                <w:rFonts w:hint="eastAsia" w:eastAsia="宋体"/>
                <w:color w:val="auto"/>
                <w:kern w:val="2"/>
                <w:sz w:val="20"/>
                <w:szCs w:val="20"/>
              </w:rPr>
              <w:t>和示范院校可上浮</w:t>
            </w:r>
            <w:r>
              <w:rPr>
                <w:rFonts w:eastAsia="宋体"/>
                <w:color w:val="auto"/>
                <w:kern w:val="2"/>
                <w:sz w:val="20"/>
                <w:szCs w:val="20"/>
              </w:rPr>
              <w:t>10%</w:t>
            </w:r>
            <w:r>
              <w:rPr>
                <w:rFonts w:hint="eastAsia" w:eastAsia="宋体"/>
                <w:color w:val="auto"/>
                <w:kern w:val="2"/>
                <w:sz w:val="20"/>
                <w:szCs w:val="20"/>
              </w:rPr>
              <w:t>。</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2007</w:t>
            </w:r>
            <w:r>
              <w:rPr>
                <w:rFonts w:hint="eastAsia" w:eastAsia="宋体"/>
                <w:color w:val="auto"/>
                <w:sz w:val="20"/>
                <w:szCs w:val="20"/>
              </w:rPr>
              <w:t>〕</w:t>
            </w:r>
            <w:r>
              <w:rPr>
                <w:rFonts w:eastAsia="宋体"/>
                <w:color w:val="auto"/>
                <w:sz w:val="20"/>
                <w:szCs w:val="20"/>
              </w:rPr>
              <w:t>271</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2011</w:t>
            </w:r>
            <w:r>
              <w:rPr>
                <w:rFonts w:hint="eastAsia" w:eastAsia="宋体"/>
                <w:color w:val="auto"/>
                <w:sz w:val="20"/>
                <w:szCs w:val="20"/>
              </w:rPr>
              <w:t>〕</w:t>
            </w:r>
            <w:r>
              <w:rPr>
                <w:rFonts w:eastAsia="宋体"/>
                <w:color w:val="auto"/>
                <w:sz w:val="20"/>
                <w:szCs w:val="20"/>
              </w:rPr>
              <w:t>379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住宿费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500-1500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hint="eastAsia" w:eastAsia="宋体"/>
                <w:bCs/>
                <w:color w:val="auto"/>
                <w:sz w:val="20"/>
                <w:szCs w:val="20"/>
              </w:rPr>
              <w:t>〔</w:t>
            </w:r>
            <w:r>
              <w:rPr>
                <w:rFonts w:eastAsia="宋体"/>
                <w:bCs/>
                <w:color w:val="auto"/>
                <w:sz w:val="20"/>
                <w:szCs w:val="20"/>
              </w:rPr>
              <w:t>2002</w:t>
            </w:r>
            <w:r>
              <w:rPr>
                <w:rFonts w:hint="eastAsia" w:eastAsia="宋体"/>
                <w:bCs/>
                <w:color w:val="auto"/>
                <w:sz w:val="20"/>
                <w:szCs w:val="20"/>
              </w:rPr>
              <w:t>〕</w:t>
            </w:r>
            <w:r>
              <w:rPr>
                <w:rFonts w:eastAsia="宋体"/>
                <w:color w:val="auto"/>
                <w:sz w:val="20"/>
                <w:szCs w:val="20"/>
              </w:rPr>
              <w:t>369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）成人中专校</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　</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学费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1000-3500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2007</w:t>
            </w:r>
            <w:r>
              <w:rPr>
                <w:rFonts w:hint="eastAsia" w:eastAsia="宋体"/>
                <w:color w:val="auto"/>
                <w:sz w:val="20"/>
                <w:szCs w:val="20"/>
              </w:rPr>
              <w:t>〕</w:t>
            </w:r>
            <w:r>
              <w:rPr>
                <w:rFonts w:eastAsia="宋体"/>
                <w:color w:val="auto"/>
                <w:sz w:val="20"/>
                <w:szCs w:val="20"/>
              </w:rPr>
              <w:t>271</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w:t>
            </w:r>
            <w:r>
              <w:rPr>
                <w:rFonts w:eastAsia="宋体"/>
                <w:color w:val="auto"/>
                <w:sz w:val="20"/>
                <w:szCs w:val="20"/>
              </w:rPr>
              <w:t>2011</w:t>
            </w:r>
            <w:r>
              <w:rPr>
                <w:rFonts w:hint="eastAsia" w:eastAsia="宋体"/>
                <w:color w:val="auto"/>
                <w:sz w:val="20"/>
                <w:szCs w:val="20"/>
              </w:rPr>
              <w:t>〕</w:t>
            </w:r>
            <w:r>
              <w:rPr>
                <w:rFonts w:eastAsia="宋体"/>
                <w:color w:val="auto"/>
                <w:sz w:val="20"/>
                <w:szCs w:val="20"/>
              </w:rPr>
              <w:t>379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住宿费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400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学年</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苏教财〔</w:t>
            </w:r>
            <w:r>
              <w:rPr>
                <w:rFonts w:eastAsia="宋体"/>
                <w:color w:val="auto"/>
                <w:sz w:val="20"/>
                <w:szCs w:val="20"/>
              </w:rPr>
              <w:t>2000</w:t>
            </w:r>
            <w:r>
              <w:rPr>
                <w:rFonts w:hint="eastAsia" w:eastAsia="宋体"/>
                <w:color w:val="auto"/>
                <w:sz w:val="20"/>
                <w:szCs w:val="20"/>
              </w:rPr>
              <w:t>〕</w:t>
            </w:r>
            <w:r>
              <w:rPr>
                <w:rFonts w:eastAsia="宋体"/>
                <w:color w:val="auto"/>
                <w:sz w:val="20"/>
                <w:szCs w:val="20"/>
              </w:rPr>
              <w:t>48</w:t>
            </w:r>
            <w:r>
              <w:rPr>
                <w:rFonts w:hint="eastAsia" w:eastAsia="宋体"/>
                <w:color w:val="auto"/>
                <w:sz w:val="20"/>
                <w:szCs w:val="20"/>
              </w:rPr>
              <w:t>号</w:t>
            </w:r>
          </w:p>
          <w:p>
            <w:pPr>
              <w:spacing w:line="240" w:lineRule="exact"/>
              <w:jc w:val="both"/>
              <w:rPr>
                <w:rFonts w:eastAsia="宋体"/>
                <w:color w:val="auto"/>
                <w:sz w:val="20"/>
                <w:szCs w:val="20"/>
              </w:rPr>
            </w:pPr>
            <w:r>
              <w:rPr>
                <w:rFonts w:hint="eastAsia" w:eastAsia="宋体"/>
                <w:color w:val="auto"/>
                <w:sz w:val="20"/>
                <w:szCs w:val="20"/>
              </w:rPr>
              <w:t>苏价费</w:t>
            </w:r>
            <w:r>
              <w:rPr>
                <w:rFonts w:hint="eastAsia" w:eastAsia="宋体"/>
                <w:bCs/>
                <w:color w:val="auto"/>
                <w:sz w:val="20"/>
                <w:szCs w:val="20"/>
              </w:rPr>
              <w:t>〔</w:t>
            </w:r>
            <w:r>
              <w:rPr>
                <w:rFonts w:eastAsia="宋体"/>
                <w:bCs/>
                <w:color w:val="auto"/>
                <w:sz w:val="20"/>
                <w:szCs w:val="20"/>
              </w:rPr>
              <w:t>2002</w:t>
            </w:r>
            <w:r>
              <w:rPr>
                <w:rFonts w:hint="eastAsia" w:eastAsia="宋体"/>
                <w:bCs/>
                <w:color w:val="auto"/>
                <w:sz w:val="20"/>
                <w:szCs w:val="20"/>
              </w:rPr>
              <w:t>〕</w:t>
            </w:r>
            <w:r>
              <w:rPr>
                <w:rFonts w:eastAsia="宋体"/>
                <w:color w:val="auto"/>
                <w:sz w:val="20"/>
                <w:szCs w:val="20"/>
              </w:rPr>
              <w:t>369</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41</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（七）考试收费</w:t>
            </w:r>
          </w:p>
        </w:tc>
        <w:tc>
          <w:tcPr>
            <w:tcW w:w="3085" w:type="dxa"/>
            <w:gridSpan w:val="3"/>
            <w:vAlign w:val="center"/>
          </w:tcPr>
          <w:p>
            <w:pPr>
              <w:spacing w:line="240" w:lineRule="exact"/>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）大学英语四、六级报名考试收费（含口语考试）</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报名考试费</w:t>
            </w: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生，口语考试费</w:t>
            </w:r>
            <w:r>
              <w:rPr>
                <w:rFonts w:eastAsia="宋体"/>
                <w:color w:val="auto"/>
                <w:kern w:val="2"/>
                <w:sz w:val="20"/>
                <w:szCs w:val="20"/>
              </w:rPr>
              <w:t>50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111</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335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3699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58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）教师资格考试费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笔试费（含机考）每人每科</w:t>
            </w:r>
            <w:r>
              <w:rPr>
                <w:rFonts w:eastAsia="宋体"/>
                <w:color w:val="auto"/>
                <w:kern w:val="2"/>
                <w:sz w:val="20"/>
                <w:szCs w:val="20"/>
              </w:rPr>
              <w:t>52</w:t>
            </w:r>
            <w:r>
              <w:rPr>
                <w:rFonts w:hint="eastAsia" w:eastAsia="宋体"/>
                <w:color w:val="auto"/>
                <w:kern w:val="2"/>
                <w:sz w:val="20"/>
                <w:szCs w:val="20"/>
              </w:rPr>
              <w:t>元，面试费每人每次</w:t>
            </w:r>
            <w:r>
              <w:rPr>
                <w:rFonts w:eastAsia="宋体"/>
                <w:color w:val="auto"/>
                <w:kern w:val="2"/>
                <w:sz w:val="20"/>
                <w:szCs w:val="20"/>
              </w:rPr>
              <w:t>135</w:t>
            </w:r>
            <w:r>
              <w:rPr>
                <w:rFonts w:hint="eastAsia" w:eastAsia="宋体"/>
                <w:color w:val="auto"/>
                <w:kern w:val="2"/>
                <w:sz w:val="20"/>
                <w:szCs w:val="20"/>
              </w:rPr>
              <w:t>元，《教师资格证书》免费。</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25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）招生考试收费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　</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　</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普通高中招生报名费、考试费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名，考试费</w:t>
            </w:r>
            <w:r>
              <w:rPr>
                <w:rFonts w:eastAsia="宋体"/>
                <w:color w:val="auto"/>
                <w:kern w:val="2"/>
                <w:sz w:val="20"/>
                <w:szCs w:val="20"/>
              </w:rPr>
              <w:t>9</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110</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128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包括单独招生报名考试费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中专校招生报名费、考试费（招初中生）</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名，考试费</w:t>
            </w:r>
            <w:r>
              <w:rPr>
                <w:rFonts w:eastAsia="宋体"/>
                <w:color w:val="auto"/>
                <w:kern w:val="2"/>
                <w:sz w:val="20"/>
                <w:szCs w:val="20"/>
              </w:rPr>
              <w:t>9</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门，上缴省</w:t>
            </w:r>
            <w:r>
              <w:rPr>
                <w:rFonts w:eastAsia="宋体"/>
                <w:color w:val="auto"/>
                <w:kern w:val="2"/>
                <w:sz w:val="20"/>
                <w:szCs w:val="20"/>
              </w:rPr>
              <w:t>4</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110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③</w:t>
            </w:r>
            <w:r>
              <w:rPr>
                <w:rFonts w:hint="eastAsia" w:eastAsia="宋体"/>
                <w:color w:val="auto"/>
                <w:kern w:val="2"/>
                <w:sz w:val="20"/>
                <w:szCs w:val="20"/>
              </w:rPr>
              <w:t>中专校招生报名费、考试费（招高中生）</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名，考试费</w:t>
            </w:r>
            <w:r>
              <w:rPr>
                <w:rFonts w:eastAsia="宋体"/>
                <w:color w:val="auto"/>
                <w:kern w:val="2"/>
                <w:sz w:val="20"/>
                <w:szCs w:val="20"/>
              </w:rPr>
              <w:t>24</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134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④</w:t>
            </w:r>
            <w:r>
              <w:rPr>
                <w:rFonts w:hint="eastAsia" w:eastAsia="宋体"/>
                <w:color w:val="auto"/>
                <w:kern w:val="2"/>
                <w:sz w:val="20"/>
                <w:szCs w:val="20"/>
              </w:rPr>
              <w:t>普通高校招生报名费、考试费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生、考试费</w:t>
            </w:r>
            <w:r>
              <w:rPr>
                <w:rFonts w:eastAsia="宋体"/>
                <w:color w:val="auto"/>
                <w:kern w:val="2"/>
                <w:sz w:val="20"/>
                <w:szCs w:val="20"/>
              </w:rPr>
              <w:t>26</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r>
              <w:rPr>
                <w:rFonts w:eastAsia="宋体"/>
                <w:color w:val="auto"/>
                <w:kern w:val="2"/>
                <w:sz w:val="20"/>
                <w:szCs w:val="20"/>
              </w:rPr>
              <w:t xml:space="preserve"> </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153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⑤</w:t>
            </w:r>
            <w:r>
              <w:rPr>
                <w:rFonts w:hint="eastAsia" w:eastAsia="宋体"/>
                <w:color w:val="auto"/>
                <w:kern w:val="2"/>
                <w:sz w:val="20"/>
                <w:szCs w:val="20"/>
              </w:rPr>
              <w:t>普通（民办）高等学校网上录取费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本地</w:t>
            </w: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名，异地</w:t>
            </w:r>
            <w:r>
              <w:rPr>
                <w:rFonts w:eastAsia="宋体"/>
                <w:color w:val="auto"/>
                <w:kern w:val="2"/>
                <w:sz w:val="20"/>
                <w:szCs w:val="20"/>
              </w:rPr>
              <w:t>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名。</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191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对参加网上录取的普通（民办）高校收取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⑥</w:t>
            </w:r>
            <w:r>
              <w:rPr>
                <w:rFonts w:hint="eastAsia" w:eastAsia="宋体"/>
                <w:color w:val="auto"/>
                <w:kern w:val="2"/>
                <w:sz w:val="20"/>
                <w:szCs w:val="20"/>
              </w:rPr>
              <w:t>成人高校招生报名费、考试费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生；报考高中起点本、专科的，考试费</w:t>
            </w: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门，报考大专起点本科班的，考试费</w:t>
            </w:r>
            <w:r>
              <w:rPr>
                <w:rFonts w:eastAsia="宋体"/>
                <w:color w:val="auto"/>
                <w:kern w:val="2"/>
                <w:sz w:val="20"/>
                <w:szCs w:val="20"/>
              </w:rPr>
              <w:t>24</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235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87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⑦</w:t>
            </w:r>
            <w:r>
              <w:rPr>
                <w:rFonts w:hint="eastAsia" w:eastAsia="宋体"/>
                <w:color w:val="auto"/>
                <w:kern w:val="2"/>
                <w:sz w:val="20"/>
                <w:szCs w:val="20"/>
              </w:rPr>
              <w:t>普通高校招生体检费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生，不包括肝功能。</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2000</w:t>
            </w:r>
            <w:r>
              <w:rPr>
                <w:rFonts w:hint="eastAsia" w:eastAsia="宋体"/>
                <w:color w:val="auto"/>
                <w:kern w:val="2"/>
                <w:sz w:val="20"/>
                <w:szCs w:val="20"/>
              </w:rPr>
              <w:t>〕</w:t>
            </w:r>
            <w:r>
              <w:rPr>
                <w:rFonts w:eastAsia="宋体"/>
                <w:color w:val="auto"/>
                <w:kern w:val="2"/>
                <w:sz w:val="20"/>
                <w:szCs w:val="20"/>
              </w:rPr>
              <w:t>97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⑧</w:t>
            </w:r>
            <w:r>
              <w:rPr>
                <w:rFonts w:hint="eastAsia" w:eastAsia="宋体"/>
                <w:color w:val="auto"/>
                <w:kern w:val="2"/>
                <w:sz w:val="20"/>
                <w:szCs w:val="20"/>
              </w:rPr>
              <w:t>普通高校、成人高校招生测试收费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艺术、体育等入学测试费，每生</w:t>
            </w:r>
            <w:r>
              <w:rPr>
                <w:rFonts w:eastAsia="宋体"/>
                <w:color w:val="auto"/>
                <w:kern w:val="2"/>
                <w:sz w:val="20"/>
                <w:szCs w:val="20"/>
              </w:rPr>
              <w:t>60</w:t>
            </w:r>
            <w:r>
              <w:rPr>
                <w:rFonts w:hint="eastAsia" w:eastAsia="宋体"/>
                <w:color w:val="auto"/>
                <w:kern w:val="2"/>
                <w:sz w:val="20"/>
                <w:szCs w:val="20"/>
              </w:rPr>
              <w:t>元；其他详见文件。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423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⑨</w:t>
            </w:r>
            <w:r>
              <w:rPr>
                <w:rFonts w:hint="eastAsia" w:eastAsia="宋体"/>
                <w:color w:val="auto"/>
                <w:kern w:val="2"/>
                <w:sz w:val="20"/>
                <w:szCs w:val="20"/>
              </w:rPr>
              <w:t>研究生招生考试费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生，在职人员攻读硕士全国联考</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141</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2839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468</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423</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56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）自学考试收费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　</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　</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①</w:t>
            </w:r>
            <w:r>
              <w:rPr>
                <w:rFonts w:hint="eastAsia" w:eastAsia="宋体"/>
                <w:color w:val="auto"/>
                <w:kern w:val="2"/>
                <w:sz w:val="20"/>
                <w:szCs w:val="20"/>
              </w:rPr>
              <w:t>报名考试费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43</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114</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包括社会开考专业和委托开考专业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②</w:t>
            </w:r>
            <w:r>
              <w:rPr>
                <w:rFonts w:hint="eastAsia" w:eastAsia="宋体"/>
                <w:color w:val="auto"/>
                <w:kern w:val="2"/>
                <w:sz w:val="20"/>
                <w:szCs w:val="20"/>
              </w:rPr>
              <w:t>学士学位评审费（含邮寄费）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114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③</w:t>
            </w:r>
            <w:r>
              <w:rPr>
                <w:rFonts w:hint="eastAsia" w:eastAsia="宋体"/>
                <w:color w:val="auto"/>
                <w:kern w:val="2"/>
                <w:sz w:val="20"/>
                <w:szCs w:val="20"/>
              </w:rPr>
              <w:t>实践课程考核费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课</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310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④</w:t>
            </w:r>
            <w:r>
              <w:rPr>
                <w:rFonts w:hint="eastAsia" w:eastAsia="宋体"/>
                <w:color w:val="auto"/>
                <w:kern w:val="2"/>
                <w:sz w:val="20"/>
                <w:szCs w:val="20"/>
              </w:rPr>
              <w:t>毕业论文指导、答辩费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文科类</w:t>
            </w: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人，理工科</w:t>
            </w:r>
            <w:r>
              <w:rPr>
                <w:rFonts w:eastAsia="宋体"/>
                <w:color w:val="auto"/>
                <w:kern w:val="2"/>
                <w:sz w:val="20"/>
                <w:szCs w:val="20"/>
              </w:rPr>
              <w:t>220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310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⑤</w:t>
            </w:r>
            <w:r>
              <w:rPr>
                <w:rFonts w:hint="eastAsia" w:eastAsia="宋体"/>
                <w:color w:val="auto"/>
                <w:kern w:val="2"/>
                <w:sz w:val="20"/>
                <w:szCs w:val="20"/>
              </w:rPr>
              <w:t>自学考试增考费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课</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278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⑥</w:t>
            </w:r>
            <w:r>
              <w:rPr>
                <w:rFonts w:hint="eastAsia" w:eastAsia="宋体"/>
                <w:color w:val="auto"/>
                <w:kern w:val="2"/>
                <w:sz w:val="20"/>
                <w:szCs w:val="20"/>
              </w:rPr>
              <w:t>高等教育自学考试特色专业收费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文科</w:t>
            </w:r>
            <w:r>
              <w:rPr>
                <w:rFonts w:eastAsia="宋体"/>
                <w:color w:val="auto"/>
                <w:kern w:val="2"/>
                <w:sz w:val="20"/>
                <w:szCs w:val="20"/>
              </w:rPr>
              <w:t>4200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年，理科</w:t>
            </w:r>
            <w:r>
              <w:rPr>
                <w:rFonts w:eastAsia="宋体"/>
                <w:color w:val="auto"/>
                <w:kern w:val="2"/>
                <w:sz w:val="20"/>
                <w:szCs w:val="20"/>
              </w:rPr>
              <w:t>4500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年，艺术类</w:t>
            </w:r>
            <w:r>
              <w:rPr>
                <w:rFonts w:eastAsia="宋体"/>
                <w:color w:val="auto"/>
                <w:kern w:val="2"/>
                <w:sz w:val="20"/>
                <w:szCs w:val="20"/>
              </w:rPr>
              <w:t>4800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年，业余班减半收取。</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186</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278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ascii="宋体" w:hAnsi="宋体" w:eastAsia="宋体" w:cs="宋体"/>
                <w:color w:val="auto"/>
                <w:kern w:val="2"/>
                <w:sz w:val="20"/>
                <w:szCs w:val="20"/>
              </w:rPr>
              <w:t>⑦</w:t>
            </w:r>
            <w:r>
              <w:rPr>
                <w:rFonts w:hint="eastAsia" w:eastAsia="宋体"/>
                <w:color w:val="auto"/>
                <w:kern w:val="2"/>
                <w:sz w:val="20"/>
                <w:szCs w:val="20"/>
              </w:rPr>
              <w:t>高等教育自学考试专接本收费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学费：公办专科院校</w:t>
            </w:r>
            <w:r>
              <w:rPr>
                <w:rFonts w:eastAsia="宋体"/>
                <w:color w:val="auto"/>
                <w:kern w:val="2"/>
                <w:sz w:val="20"/>
                <w:szCs w:val="20"/>
              </w:rPr>
              <w:t>4200-4800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年。民办专科院校</w:t>
            </w:r>
            <w:r>
              <w:rPr>
                <w:rFonts w:eastAsia="宋体"/>
                <w:color w:val="auto"/>
                <w:kern w:val="2"/>
                <w:sz w:val="20"/>
                <w:szCs w:val="20"/>
              </w:rPr>
              <w:t>12000-15000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年；业余班减半收取。</w:t>
            </w:r>
          </w:p>
          <w:p>
            <w:pPr>
              <w:spacing w:line="240" w:lineRule="exact"/>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r>
              <w:rPr>
                <w:rFonts w:eastAsia="宋体"/>
                <w:color w:val="auto"/>
                <w:kern w:val="2"/>
                <w:sz w:val="20"/>
                <w:szCs w:val="20"/>
              </w:rPr>
              <w:t xml:space="preserve"> </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150</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278</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135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）高等学校英语应用能力考试费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43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6</w:t>
            </w:r>
            <w:r>
              <w:rPr>
                <w:rFonts w:hint="eastAsia" w:eastAsia="宋体"/>
                <w:color w:val="auto"/>
                <w:kern w:val="2"/>
                <w:sz w:val="20"/>
                <w:szCs w:val="20"/>
              </w:rPr>
              <w:t>）全国英语等级考试报名费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一至二级</w:t>
            </w:r>
            <w:r>
              <w:rPr>
                <w:rFonts w:eastAsia="宋体"/>
                <w:color w:val="auto"/>
                <w:kern w:val="2"/>
                <w:sz w:val="20"/>
                <w:szCs w:val="20"/>
              </w:rPr>
              <w:t>90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人（其中笔试</w:t>
            </w:r>
            <w:r>
              <w:rPr>
                <w:rFonts w:eastAsia="宋体"/>
                <w:color w:val="auto"/>
                <w:kern w:val="2"/>
                <w:sz w:val="20"/>
                <w:szCs w:val="20"/>
              </w:rPr>
              <w:t>60</w:t>
            </w:r>
            <w:r>
              <w:rPr>
                <w:rFonts w:hint="eastAsia" w:eastAsia="宋体"/>
                <w:color w:val="auto"/>
                <w:kern w:val="2"/>
                <w:sz w:val="20"/>
                <w:szCs w:val="20"/>
              </w:rPr>
              <w:t>元、口试</w:t>
            </w:r>
            <w:r>
              <w:rPr>
                <w:rFonts w:eastAsia="宋体"/>
                <w:color w:val="auto"/>
                <w:kern w:val="2"/>
                <w:sz w:val="20"/>
                <w:szCs w:val="20"/>
              </w:rPr>
              <w:t>30</w:t>
            </w:r>
            <w:r>
              <w:rPr>
                <w:rFonts w:hint="eastAsia" w:eastAsia="宋体"/>
                <w:color w:val="auto"/>
                <w:kern w:val="2"/>
                <w:sz w:val="20"/>
                <w:szCs w:val="20"/>
              </w:rPr>
              <w:t>元），三至四级</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人（其中笔试</w:t>
            </w:r>
            <w:r>
              <w:rPr>
                <w:rFonts w:eastAsia="宋体"/>
                <w:color w:val="auto"/>
                <w:kern w:val="2"/>
                <w:sz w:val="20"/>
                <w:szCs w:val="20"/>
              </w:rPr>
              <w:t>80</w:t>
            </w:r>
            <w:r>
              <w:rPr>
                <w:rFonts w:hint="eastAsia" w:eastAsia="宋体"/>
                <w:color w:val="auto"/>
                <w:kern w:val="2"/>
                <w:sz w:val="20"/>
                <w:szCs w:val="20"/>
              </w:rPr>
              <w:t>元、口试</w:t>
            </w:r>
            <w:r>
              <w:rPr>
                <w:rFonts w:eastAsia="宋体"/>
                <w:color w:val="auto"/>
                <w:kern w:val="2"/>
                <w:sz w:val="20"/>
                <w:szCs w:val="20"/>
              </w:rPr>
              <w:t>40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85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7</w:t>
            </w:r>
            <w:r>
              <w:rPr>
                <w:rFonts w:hint="eastAsia" w:eastAsia="宋体"/>
                <w:color w:val="auto"/>
                <w:kern w:val="2"/>
                <w:sz w:val="20"/>
                <w:szCs w:val="20"/>
              </w:rPr>
              <w:t>）计算机等级报名考试费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一至三级</w:t>
            </w:r>
            <w:r>
              <w:rPr>
                <w:rFonts w:eastAsia="宋体"/>
                <w:color w:val="auto"/>
                <w:kern w:val="2"/>
                <w:sz w:val="20"/>
                <w:szCs w:val="20"/>
              </w:rPr>
              <w:t>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人，四级</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85</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103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）全国计算机应用技术证书报名考试费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85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3699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58</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）中英合作商务管理和金融管理专业考试费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90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310</w:t>
            </w:r>
            <w:r>
              <w:rPr>
                <w:rFonts w:hint="eastAsia" w:eastAsia="宋体"/>
                <w:color w:val="auto"/>
                <w:kern w:val="2"/>
                <w:sz w:val="20"/>
                <w:szCs w:val="20"/>
              </w:rPr>
              <w:t>号</w:t>
            </w:r>
            <w:r>
              <w:rPr>
                <w:rFonts w:eastAsia="宋体"/>
                <w:color w:val="auto"/>
                <w:kern w:val="2"/>
                <w:sz w:val="20"/>
                <w:szCs w:val="20"/>
              </w:rPr>
              <w:t xml:space="preserve"> </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10</w:t>
            </w:r>
            <w:r>
              <w:rPr>
                <w:rFonts w:hint="eastAsia" w:eastAsia="宋体"/>
                <w:color w:val="auto"/>
                <w:kern w:val="2"/>
                <w:sz w:val="20"/>
                <w:szCs w:val="20"/>
              </w:rPr>
              <w:t>）学历文凭统考报名考试费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85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11</w:t>
            </w:r>
            <w:r>
              <w:rPr>
                <w:rFonts w:hint="eastAsia" w:eastAsia="宋体"/>
                <w:color w:val="auto"/>
                <w:kern w:val="2"/>
                <w:sz w:val="20"/>
                <w:szCs w:val="20"/>
              </w:rPr>
              <w:t>）</w:t>
            </w:r>
            <w:r>
              <w:rPr>
                <w:rFonts w:eastAsia="宋体"/>
                <w:color w:val="auto"/>
                <w:kern w:val="2"/>
                <w:sz w:val="20"/>
                <w:szCs w:val="20"/>
              </w:rPr>
              <w:t>“</w:t>
            </w:r>
            <w:r>
              <w:rPr>
                <w:rFonts w:hint="eastAsia" w:eastAsia="宋体"/>
                <w:color w:val="auto"/>
                <w:kern w:val="2"/>
                <w:sz w:val="20"/>
                <w:szCs w:val="20"/>
              </w:rPr>
              <w:t>专转本</w:t>
            </w:r>
            <w:r>
              <w:rPr>
                <w:rFonts w:eastAsia="宋体"/>
                <w:color w:val="auto"/>
                <w:kern w:val="2"/>
                <w:sz w:val="20"/>
                <w:szCs w:val="20"/>
              </w:rPr>
              <w:t>”</w:t>
            </w:r>
            <w:r>
              <w:rPr>
                <w:rFonts w:hint="eastAsia" w:eastAsia="宋体"/>
                <w:color w:val="auto"/>
                <w:kern w:val="2"/>
                <w:sz w:val="20"/>
                <w:szCs w:val="20"/>
              </w:rPr>
              <w:t>报名费、考试费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生，考试费</w:t>
            </w:r>
            <w:r>
              <w:rPr>
                <w:rFonts w:eastAsia="宋体"/>
                <w:color w:val="auto"/>
                <w:kern w:val="2"/>
                <w:sz w:val="20"/>
                <w:szCs w:val="20"/>
              </w:rPr>
              <w:t>45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科（共</w:t>
            </w:r>
            <w:r>
              <w:rPr>
                <w:rFonts w:eastAsia="宋体"/>
                <w:color w:val="auto"/>
                <w:kern w:val="2"/>
                <w:sz w:val="20"/>
                <w:szCs w:val="20"/>
              </w:rPr>
              <w:t>3</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26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12</w:t>
            </w:r>
            <w:r>
              <w:rPr>
                <w:rFonts w:hint="eastAsia" w:eastAsia="宋体"/>
                <w:color w:val="auto"/>
                <w:kern w:val="2"/>
                <w:sz w:val="20"/>
                <w:szCs w:val="20"/>
              </w:rPr>
              <w:t>）普通话测试费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次，在校学生减半收取，贫困学生免收测试费。</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53</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104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连云港市教育局教研室</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13</w:t>
            </w:r>
            <w:r>
              <w:rPr>
                <w:rFonts w:hint="eastAsia" w:eastAsia="宋体"/>
                <w:color w:val="auto"/>
                <w:kern w:val="2"/>
                <w:sz w:val="20"/>
                <w:szCs w:val="20"/>
              </w:rPr>
              <w:t>）硕士学位水平统一考试报名考试费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1226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14</w:t>
            </w:r>
            <w:r>
              <w:rPr>
                <w:rFonts w:hint="eastAsia" w:eastAsia="宋体"/>
                <w:color w:val="auto"/>
                <w:kern w:val="2"/>
                <w:sz w:val="20"/>
                <w:szCs w:val="20"/>
              </w:rPr>
              <w:t>）普通高校非计算机专业计算机等级考试收费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18-24</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苏教财（</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94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15</w:t>
            </w:r>
            <w:r>
              <w:rPr>
                <w:rFonts w:hint="eastAsia" w:eastAsia="宋体"/>
                <w:color w:val="auto"/>
                <w:kern w:val="2"/>
                <w:sz w:val="20"/>
                <w:szCs w:val="20"/>
              </w:rPr>
              <w:t>）普通高中阶段学业水平测试考试收费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高考统考科目和学业水平测试选修科目考试，报名费为每人</w:t>
            </w:r>
            <w:r>
              <w:rPr>
                <w:rFonts w:eastAsia="宋体"/>
                <w:color w:val="auto"/>
                <w:kern w:val="2"/>
                <w:sz w:val="20"/>
                <w:szCs w:val="20"/>
              </w:rPr>
              <w:t>20</w:t>
            </w:r>
            <w:r>
              <w:rPr>
                <w:rFonts w:hint="eastAsia" w:eastAsia="宋体"/>
                <w:color w:val="auto"/>
                <w:kern w:val="2"/>
                <w:sz w:val="20"/>
                <w:szCs w:val="20"/>
              </w:rPr>
              <w:t>元，考试费为每门</w:t>
            </w:r>
            <w:r>
              <w:rPr>
                <w:rFonts w:eastAsia="宋体"/>
                <w:color w:val="auto"/>
                <w:kern w:val="2"/>
                <w:sz w:val="20"/>
                <w:szCs w:val="20"/>
              </w:rPr>
              <w:t>26</w:t>
            </w:r>
            <w:r>
              <w:rPr>
                <w:rFonts w:hint="eastAsia" w:eastAsia="宋体"/>
                <w:color w:val="auto"/>
                <w:kern w:val="2"/>
                <w:sz w:val="20"/>
                <w:szCs w:val="20"/>
              </w:rPr>
              <w:t>元，</w:t>
            </w:r>
            <w:r>
              <w:rPr>
                <w:rFonts w:eastAsia="宋体"/>
                <w:color w:val="auto"/>
                <w:kern w:val="2"/>
                <w:sz w:val="20"/>
                <w:szCs w:val="20"/>
              </w:rPr>
              <w:t>5</w:t>
            </w:r>
            <w:r>
              <w:rPr>
                <w:rFonts w:hint="eastAsia" w:eastAsia="宋体"/>
                <w:color w:val="auto"/>
                <w:kern w:val="2"/>
                <w:sz w:val="20"/>
                <w:szCs w:val="20"/>
              </w:rPr>
              <w:t>门共</w:t>
            </w:r>
            <w:r>
              <w:rPr>
                <w:rFonts w:eastAsia="宋体"/>
                <w:color w:val="auto"/>
                <w:kern w:val="2"/>
                <w:sz w:val="20"/>
                <w:szCs w:val="20"/>
              </w:rPr>
              <w:t>150</w:t>
            </w:r>
            <w:r>
              <w:rPr>
                <w:rFonts w:hint="eastAsia" w:eastAsia="宋体"/>
                <w:color w:val="auto"/>
                <w:kern w:val="2"/>
                <w:sz w:val="20"/>
                <w:szCs w:val="20"/>
              </w:rPr>
              <w:t>元；学业水平测试必选科目考试，技术课程（含通用技术和信息技术）</w:t>
            </w:r>
            <w:r>
              <w:rPr>
                <w:rFonts w:eastAsia="宋体"/>
                <w:color w:val="auto"/>
                <w:kern w:val="2"/>
                <w:sz w:val="20"/>
                <w:szCs w:val="20"/>
              </w:rPr>
              <w:t>20</w:t>
            </w:r>
            <w:r>
              <w:rPr>
                <w:rFonts w:hint="eastAsia" w:eastAsia="宋体"/>
                <w:color w:val="auto"/>
                <w:kern w:val="2"/>
                <w:sz w:val="20"/>
                <w:szCs w:val="20"/>
              </w:rPr>
              <w:t>元，其他科目每门</w:t>
            </w:r>
            <w:r>
              <w:rPr>
                <w:rFonts w:eastAsia="宋体"/>
                <w:color w:val="auto"/>
                <w:kern w:val="2"/>
                <w:sz w:val="20"/>
                <w:szCs w:val="20"/>
              </w:rPr>
              <w:t>15</w:t>
            </w:r>
            <w:r>
              <w:rPr>
                <w:rFonts w:hint="eastAsia" w:eastAsia="宋体"/>
                <w:color w:val="auto"/>
                <w:kern w:val="2"/>
                <w:sz w:val="20"/>
                <w:szCs w:val="20"/>
              </w:rPr>
              <w:t>元（共</w:t>
            </w:r>
            <w:r>
              <w:rPr>
                <w:rFonts w:eastAsia="宋体"/>
                <w:color w:val="auto"/>
                <w:kern w:val="2"/>
                <w:sz w:val="20"/>
                <w:szCs w:val="20"/>
              </w:rPr>
              <w:t>4</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153</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56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连云港市教育考试院</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16</w:t>
            </w:r>
            <w:r>
              <w:rPr>
                <w:rFonts w:hint="eastAsia" w:eastAsia="宋体"/>
                <w:color w:val="auto"/>
                <w:kern w:val="2"/>
                <w:sz w:val="20"/>
                <w:szCs w:val="20"/>
              </w:rPr>
              <w:t>）成人高等教育专业证书后教育统考报名考试费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门。</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有关学校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17</w:t>
            </w:r>
            <w:r>
              <w:rPr>
                <w:rFonts w:hint="eastAsia" w:eastAsia="宋体"/>
                <w:color w:val="auto"/>
                <w:kern w:val="2"/>
                <w:sz w:val="20"/>
                <w:szCs w:val="20"/>
              </w:rPr>
              <w:t>）新教师录用招考考试费</w:t>
            </w:r>
          </w:p>
        </w:tc>
        <w:tc>
          <w:tcPr>
            <w:tcW w:w="3085" w:type="dxa"/>
            <w:gridSpan w:val="3"/>
            <w:vAlign w:val="center"/>
          </w:tcPr>
          <w:p>
            <w:pPr>
              <w:spacing w:line="240" w:lineRule="exact"/>
              <w:rPr>
                <w:rFonts w:eastAsia="宋体"/>
                <w:color w:val="auto"/>
                <w:kern w:val="2"/>
                <w:sz w:val="20"/>
                <w:szCs w:val="20"/>
              </w:rPr>
            </w:pPr>
            <w:r>
              <w:rPr>
                <w:rFonts w:eastAsia="宋体"/>
                <w:color w:val="auto"/>
                <w:kern w:val="2"/>
                <w:sz w:val="20"/>
                <w:szCs w:val="20"/>
              </w:rPr>
              <w:t>90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91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市教育局</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18</w:t>
            </w:r>
            <w:r>
              <w:rPr>
                <w:rFonts w:hint="eastAsia" w:eastAsia="宋体"/>
                <w:color w:val="auto"/>
                <w:kern w:val="2"/>
                <w:sz w:val="20"/>
                <w:szCs w:val="20"/>
              </w:rPr>
              <w:t>）软件服务外包类专业嵌入式人才培养收费</w:t>
            </w:r>
          </w:p>
        </w:tc>
        <w:tc>
          <w:tcPr>
            <w:tcW w:w="3085" w:type="dxa"/>
            <w:gridSpan w:val="3"/>
            <w:vAlign w:val="center"/>
          </w:tcPr>
          <w:p>
            <w:pPr>
              <w:spacing w:line="240" w:lineRule="exact"/>
              <w:rPr>
                <w:rFonts w:eastAsia="宋体"/>
                <w:color w:val="auto"/>
                <w:kern w:val="2"/>
                <w:sz w:val="20"/>
                <w:szCs w:val="20"/>
              </w:rPr>
            </w:pPr>
            <w:r>
              <w:rPr>
                <w:rFonts w:hint="eastAsia" w:eastAsia="宋体"/>
                <w:color w:val="auto"/>
                <w:kern w:val="2"/>
                <w:sz w:val="20"/>
                <w:szCs w:val="20"/>
              </w:rPr>
              <w:t>本科：基准学费</w:t>
            </w:r>
            <w:r>
              <w:rPr>
                <w:rFonts w:eastAsia="宋体"/>
                <w:color w:val="auto"/>
                <w:kern w:val="2"/>
                <w:sz w:val="20"/>
                <w:szCs w:val="20"/>
              </w:rPr>
              <w:t>+2000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年；专科：基准学费</w:t>
            </w:r>
            <w:r>
              <w:rPr>
                <w:rFonts w:eastAsia="宋体"/>
                <w:color w:val="auto"/>
                <w:kern w:val="2"/>
                <w:sz w:val="20"/>
                <w:szCs w:val="20"/>
              </w:rPr>
              <w:t>+1800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生</w:t>
            </w:r>
            <w:r>
              <w:rPr>
                <w:rFonts w:eastAsia="宋体"/>
                <w:color w:val="auto"/>
                <w:kern w:val="2"/>
                <w:sz w:val="20"/>
                <w:szCs w:val="20"/>
              </w:rPr>
              <w:t>.</w:t>
            </w:r>
            <w:r>
              <w:rPr>
                <w:rFonts w:hint="eastAsia" w:eastAsia="宋体"/>
                <w:color w:val="auto"/>
                <w:kern w:val="2"/>
                <w:sz w:val="20"/>
                <w:szCs w:val="20"/>
              </w:rPr>
              <w:t>年。</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83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举办的软件人才培养的高等院校</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十四、人力资源和社会保障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（一）报名考试考务费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市人社局考试中心</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）计算机应用能力报名考试费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）职称外语等级考试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）经济专业技术资格考试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）执业药师、执业中药师资格考试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）监理工程师执业资格考试；一级、二级造价工程师职业资格考试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考试费：客观题</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科、主观题</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苏财综〔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47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6</w:t>
            </w:r>
            <w:r>
              <w:rPr>
                <w:rFonts w:hint="eastAsia" w:eastAsia="宋体"/>
                <w:color w:val="auto"/>
                <w:kern w:val="2"/>
                <w:sz w:val="20"/>
                <w:szCs w:val="20"/>
              </w:rPr>
              <w:t>）初级、中级出版专业技术人员职业资格考试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55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122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110</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7</w:t>
            </w:r>
            <w:r>
              <w:rPr>
                <w:rFonts w:hint="eastAsia" w:eastAsia="宋体"/>
                <w:color w:val="auto"/>
                <w:kern w:val="2"/>
                <w:sz w:val="20"/>
                <w:szCs w:val="20"/>
              </w:rPr>
              <w:t>）机关工作人员和国家公务员招考报名考试</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98</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人（含报名、考试费）；</w:t>
            </w:r>
          </w:p>
          <w:p>
            <w:pPr>
              <w:spacing w:line="240" w:lineRule="exact"/>
              <w:jc w:val="both"/>
              <w:rPr>
                <w:rFonts w:eastAsia="宋体"/>
                <w:color w:val="auto"/>
                <w:kern w:val="2"/>
                <w:sz w:val="20"/>
                <w:szCs w:val="20"/>
              </w:rPr>
            </w:pPr>
            <w:r>
              <w:rPr>
                <w:rFonts w:hint="eastAsia" w:eastAsia="宋体"/>
                <w:color w:val="auto"/>
                <w:kern w:val="2"/>
                <w:sz w:val="20"/>
                <w:szCs w:val="20"/>
              </w:rPr>
              <w:t>面试考务费</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2006</w:t>
            </w:r>
            <w:r>
              <w:rPr>
                <w:rFonts w:hint="eastAsia" w:eastAsia="宋体"/>
                <w:color w:val="auto"/>
                <w:kern w:val="2"/>
                <w:sz w:val="20"/>
                <w:szCs w:val="20"/>
              </w:rPr>
              <w:t>〕</w:t>
            </w:r>
            <w:r>
              <w:rPr>
                <w:rFonts w:eastAsia="宋体"/>
                <w:color w:val="auto"/>
                <w:kern w:val="2"/>
                <w:sz w:val="20"/>
                <w:szCs w:val="20"/>
              </w:rPr>
              <w:t>184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2006</w:t>
            </w:r>
            <w:r>
              <w:rPr>
                <w:rFonts w:hint="eastAsia" w:eastAsia="宋体"/>
                <w:color w:val="auto"/>
                <w:kern w:val="2"/>
                <w:sz w:val="20"/>
                <w:szCs w:val="20"/>
              </w:rPr>
              <w:t>〕</w:t>
            </w:r>
            <w:r>
              <w:rPr>
                <w:rFonts w:eastAsia="宋体"/>
                <w:color w:val="auto"/>
                <w:kern w:val="2"/>
                <w:sz w:val="20"/>
                <w:szCs w:val="20"/>
              </w:rPr>
              <w:t>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8</w:t>
            </w:r>
            <w:r>
              <w:rPr>
                <w:rFonts w:hint="eastAsia" w:eastAsia="宋体"/>
                <w:color w:val="auto"/>
                <w:kern w:val="2"/>
                <w:sz w:val="20"/>
                <w:szCs w:val="20"/>
              </w:rPr>
              <w:t>）社会工作师职业水平考试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考务费：客观题</w:t>
            </w:r>
            <w:r>
              <w:rPr>
                <w:rFonts w:eastAsia="宋体"/>
                <w:color w:val="auto"/>
                <w:kern w:val="2"/>
                <w:sz w:val="20"/>
                <w:szCs w:val="20"/>
              </w:rPr>
              <w:t>62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科、主观题</w:t>
            </w:r>
            <w:r>
              <w:rPr>
                <w:rFonts w:eastAsia="宋体"/>
                <w:color w:val="auto"/>
                <w:kern w:val="2"/>
                <w:sz w:val="20"/>
                <w:szCs w:val="20"/>
              </w:rPr>
              <w:t>68</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60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47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）初级、中级注册安全工程师职业资格考试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考试费</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18</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苏财综〔</w:t>
            </w:r>
            <w:r>
              <w:rPr>
                <w:rFonts w:eastAsia="宋体"/>
                <w:color w:val="auto"/>
                <w:kern w:val="2"/>
                <w:sz w:val="20"/>
                <w:szCs w:val="20"/>
              </w:rPr>
              <w:t>2019</w:t>
            </w:r>
            <w:r>
              <w:rPr>
                <w:rFonts w:hint="eastAsia" w:eastAsia="宋体"/>
                <w:color w:val="auto"/>
                <w:kern w:val="2"/>
                <w:sz w:val="20"/>
                <w:szCs w:val="20"/>
              </w:rPr>
              <w:t>〕</w:t>
            </w:r>
            <w:r>
              <w:rPr>
                <w:rFonts w:eastAsia="宋体"/>
                <w:color w:val="auto"/>
                <w:kern w:val="2"/>
                <w:sz w:val="20"/>
                <w:szCs w:val="20"/>
              </w:rPr>
              <w:t>47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10</w:t>
            </w:r>
            <w:r>
              <w:rPr>
                <w:rFonts w:hint="eastAsia" w:eastAsia="宋体"/>
                <w:color w:val="auto"/>
                <w:kern w:val="2"/>
                <w:sz w:val="20"/>
                <w:szCs w:val="20"/>
              </w:rPr>
              <w:t>）注册设备监理师执业资格考试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考务费：客观题科目</w:t>
            </w:r>
            <w:r>
              <w:rPr>
                <w:rFonts w:eastAsia="宋体"/>
                <w:color w:val="auto"/>
                <w:kern w:val="2"/>
                <w:sz w:val="20"/>
                <w:szCs w:val="20"/>
              </w:rPr>
              <w:t>62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科、主观题科目</w:t>
            </w:r>
            <w:r>
              <w:rPr>
                <w:rFonts w:eastAsia="宋体"/>
                <w:color w:val="auto"/>
                <w:kern w:val="2"/>
                <w:sz w:val="20"/>
                <w:szCs w:val="20"/>
              </w:rPr>
              <w:t>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135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46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11</w:t>
            </w:r>
            <w:r>
              <w:rPr>
                <w:rFonts w:hint="eastAsia" w:eastAsia="宋体"/>
                <w:color w:val="auto"/>
                <w:kern w:val="2"/>
                <w:sz w:val="20"/>
                <w:szCs w:val="20"/>
              </w:rPr>
              <w:t>）全国一级建造师执业资格考试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综合</w:t>
            </w:r>
            <w:r>
              <w:rPr>
                <w:rFonts w:eastAsia="宋体"/>
                <w:color w:val="auto"/>
                <w:kern w:val="2"/>
                <w:sz w:val="20"/>
                <w:szCs w:val="20"/>
              </w:rPr>
              <w:t>56</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专业</w:t>
            </w:r>
            <w:r>
              <w:rPr>
                <w:rFonts w:eastAsia="宋体"/>
                <w:color w:val="auto"/>
                <w:kern w:val="2"/>
                <w:sz w:val="20"/>
                <w:szCs w:val="20"/>
              </w:rPr>
              <w:t>75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267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64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12</w:t>
            </w:r>
            <w:r>
              <w:rPr>
                <w:rFonts w:hint="eastAsia" w:eastAsia="宋体"/>
                <w:color w:val="auto"/>
                <w:kern w:val="2"/>
                <w:sz w:val="20"/>
                <w:szCs w:val="20"/>
              </w:rPr>
              <w:t>）二级建造师执业资格考试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考务费：综合知识科目</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科、专业知识科目</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232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94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13</w:t>
            </w:r>
            <w:r>
              <w:rPr>
                <w:rFonts w:hint="eastAsia" w:eastAsia="宋体"/>
                <w:color w:val="auto"/>
                <w:kern w:val="2"/>
                <w:sz w:val="20"/>
                <w:szCs w:val="20"/>
              </w:rPr>
              <w:t>）审计专业技术资格考试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初级、中级</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高级</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41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34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72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72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2005325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84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332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14</w:t>
            </w:r>
            <w:r>
              <w:rPr>
                <w:rFonts w:hint="eastAsia" w:eastAsia="宋体"/>
                <w:color w:val="auto"/>
                <w:kern w:val="2"/>
                <w:sz w:val="20"/>
                <w:szCs w:val="20"/>
              </w:rPr>
              <w:t>）全国环境影响评价工程师职业资格考试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案例分析</w:t>
            </w:r>
            <w:r>
              <w:rPr>
                <w:rFonts w:eastAsia="宋体"/>
                <w:color w:val="auto"/>
                <w:kern w:val="2"/>
                <w:sz w:val="20"/>
                <w:szCs w:val="20"/>
              </w:rPr>
              <w:t>55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其他科目</w:t>
            </w:r>
            <w:r>
              <w:rPr>
                <w:rFonts w:eastAsia="宋体"/>
                <w:color w:val="auto"/>
                <w:kern w:val="2"/>
                <w:sz w:val="20"/>
                <w:szCs w:val="20"/>
              </w:rPr>
              <w:t>35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51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15</w:t>
            </w:r>
            <w:r>
              <w:rPr>
                <w:rFonts w:hint="eastAsia" w:eastAsia="宋体"/>
                <w:color w:val="auto"/>
                <w:kern w:val="2"/>
                <w:sz w:val="20"/>
                <w:szCs w:val="20"/>
              </w:rPr>
              <w:t>）注册计量师资格考试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一级</w:t>
            </w:r>
            <w:r>
              <w:rPr>
                <w:rFonts w:eastAsia="宋体"/>
                <w:color w:val="auto"/>
                <w:kern w:val="2"/>
                <w:sz w:val="20"/>
                <w:szCs w:val="20"/>
              </w:rPr>
              <w:t>82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二级</w:t>
            </w:r>
            <w:r>
              <w:rPr>
                <w:rFonts w:eastAsia="宋体"/>
                <w:color w:val="auto"/>
                <w:kern w:val="2"/>
                <w:sz w:val="20"/>
                <w:szCs w:val="20"/>
              </w:rPr>
              <w:t>78</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13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16</w:t>
            </w:r>
            <w:r>
              <w:rPr>
                <w:rFonts w:hint="eastAsia" w:eastAsia="宋体"/>
                <w:color w:val="auto"/>
                <w:kern w:val="2"/>
                <w:sz w:val="20"/>
                <w:szCs w:val="20"/>
              </w:rPr>
              <w:t>）注册测绘师资格考试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客观题</w:t>
            </w:r>
            <w:r>
              <w:rPr>
                <w:rFonts w:eastAsia="宋体"/>
                <w:color w:val="auto"/>
                <w:kern w:val="2"/>
                <w:sz w:val="20"/>
                <w:szCs w:val="20"/>
              </w:rPr>
              <w:t>78</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主观题</w:t>
            </w:r>
            <w:r>
              <w:rPr>
                <w:rFonts w:eastAsia="宋体"/>
                <w:color w:val="auto"/>
                <w:kern w:val="2"/>
                <w:sz w:val="20"/>
                <w:szCs w:val="20"/>
              </w:rPr>
              <w:t>85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55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17</w:t>
            </w:r>
            <w:r>
              <w:rPr>
                <w:rFonts w:hint="eastAsia" w:eastAsia="宋体"/>
                <w:color w:val="auto"/>
                <w:kern w:val="2"/>
                <w:sz w:val="20"/>
                <w:szCs w:val="20"/>
              </w:rPr>
              <w:t>）注册城市规划师执业资格考试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客观题</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主观题</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jc w:val="both"/>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18</w:t>
            </w:r>
            <w:r>
              <w:rPr>
                <w:rFonts w:hint="eastAsia" w:eastAsia="宋体"/>
                <w:color w:val="auto"/>
                <w:kern w:val="2"/>
                <w:sz w:val="20"/>
                <w:szCs w:val="20"/>
              </w:rPr>
              <w:t>）统计专业职称资格报名考试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初级、中级</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高级</w:t>
            </w:r>
            <w:r>
              <w:rPr>
                <w:rFonts w:eastAsia="宋体"/>
                <w:color w:val="auto"/>
                <w:kern w:val="2"/>
                <w:sz w:val="20"/>
                <w:szCs w:val="20"/>
              </w:rPr>
              <w:t>110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124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 xml:space="preserve"> </w:t>
            </w:r>
            <w:r>
              <w:rPr>
                <w:rFonts w:hint="eastAsia" w:eastAsia="宋体"/>
                <w:color w:val="auto"/>
                <w:kern w:val="2"/>
                <w:sz w:val="20"/>
                <w:szCs w:val="20"/>
              </w:rPr>
              <w:t>〔</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41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苏综财〔</w:t>
            </w:r>
            <w:r>
              <w:rPr>
                <w:rFonts w:eastAsia="宋体"/>
                <w:color w:val="auto"/>
                <w:kern w:val="2"/>
                <w:sz w:val="20"/>
                <w:szCs w:val="20"/>
              </w:rPr>
              <w:t>2011</w:t>
            </w:r>
            <w:r>
              <w:rPr>
                <w:rFonts w:hint="eastAsia" w:eastAsia="宋体"/>
                <w:color w:val="auto"/>
                <w:kern w:val="2"/>
                <w:sz w:val="20"/>
                <w:szCs w:val="20"/>
              </w:rPr>
              <w:t>〕</w:t>
            </w:r>
            <w:r>
              <w:rPr>
                <w:rFonts w:eastAsia="宋体"/>
                <w:color w:val="auto"/>
                <w:kern w:val="2"/>
                <w:sz w:val="20"/>
                <w:szCs w:val="20"/>
              </w:rPr>
              <w:t>96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19</w:t>
            </w:r>
            <w:r>
              <w:rPr>
                <w:rFonts w:hint="eastAsia" w:eastAsia="宋体"/>
                <w:color w:val="auto"/>
                <w:kern w:val="2"/>
                <w:sz w:val="20"/>
                <w:szCs w:val="20"/>
              </w:rPr>
              <w:t>）一级注册消防工程师资格考试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客观题</w:t>
            </w:r>
            <w:r>
              <w:rPr>
                <w:rFonts w:eastAsia="宋体"/>
                <w:color w:val="auto"/>
                <w:kern w:val="2"/>
                <w:sz w:val="20"/>
                <w:szCs w:val="20"/>
              </w:rPr>
              <w:t>65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p>
            <w:pPr>
              <w:spacing w:line="240" w:lineRule="exact"/>
              <w:jc w:val="both"/>
              <w:rPr>
                <w:rFonts w:eastAsia="宋体"/>
                <w:color w:val="auto"/>
                <w:kern w:val="2"/>
                <w:sz w:val="20"/>
                <w:szCs w:val="20"/>
              </w:rPr>
            </w:pPr>
            <w:r>
              <w:rPr>
                <w:rFonts w:hint="eastAsia" w:eastAsia="宋体"/>
                <w:color w:val="auto"/>
                <w:kern w:val="2"/>
                <w:sz w:val="20"/>
                <w:szCs w:val="20"/>
              </w:rPr>
              <w:t>主观题</w:t>
            </w:r>
            <w:r>
              <w:rPr>
                <w:rFonts w:eastAsia="宋体"/>
                <w:color w:val="auto"/>
                <w:kern w:val="2"/>
                <w:sz w:val="20"/>
                <w:szCs w:val="20"/>
              </w:rPr>
              <w:t>69</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89</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20</w:t>
            </w:r>
            <w:r>
              <w:rPr>
                <w:rFonts w:hint="eastAsia" w:eastAsia="宋体"/>
                <w:color w:val="auto"/>
                <w:kern w:val="2"/>
                <w:sz w:val="20"/>
                <w:szCs w:val="20"/>
              </w:rPr>
              <w:t>）江苏省专业技术人员英语计算机化培训考核</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每人</w:t>
            </w:r>
            <w:r>
              <w:rPr>
                <w:rFonts w:eastAsia="宋体"/>
                <w:color w:val="auto"/>
                <w:kern w:val="2"/>
                <w:sz w:val="20"/>
                <w:szCs w:val="20"/>
              </w:rPr>
              <w:t>60</w:t>
            </w:r>
            <w:r>
              <w:rPr>
                <w:rFonts w:hint="eastAsia" w:eastAsia="宋体"/>
                <w:color w:val="auto"/>
                <w:kern w:val="2"/>
                <w:sz w:val="20"/>
                <w:szCs w:val="20"/>
              </w:rPr>
              <w:t>元，报名费</w:t>
            </w:r>
            <w:r>
              <w:rPr>
                <w:rFonts w:eastAsia="宋体"/>
                <w:color w:val="auto"/>
                <w:kern w:val="2"/>
                <w:sz w:val="20"/>
                <w:szCs w:val="20"/>
              </w:rPr>
              <w:t>10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2008</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21</w:t>
            </w:r>
            <w:r>
              <w:rPr>
                <w:rFonts w:hint="eastAsia" w:eastAsia="宋体"/>
                <w:color w:val="auto"/>
                <w:kern w:val="2"/>
                <w:sz w:val="20"/>
                <w:szCs w:val="20"/>
              </w:rPr>
              <w:t>）江苏省专业技术人员信息化素质培训考核</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每人</w:t>
            </w:r>
            <w:r>
              <w:rPr>
                <w:rFonts w:eastAsia="宋体"/>
                <w:color w:val="auto"/>
                <w:kern w:val="2"/>
                <w:sz w:val="20"/>
                <w:szCs w:val="20"/>
              </w:rPr>
              <w:t>80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w:t>
            </w:r>
            <w:r>
              <w:rPr>
                <w:rFonts w:hint="eastAsia" w:eastAsia="宋体"/>
                <w:color w:val="auto"/>
                <w:kern w:val="2"/>
                <w:sz w:val="20"/>
                <w:szCs w:val="20"/>
              </w:rPr>
              <w:t>号、苏财综〔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22</w:t>
            </w:r>
            <w:r>
              <w:rPr>
                <w:rFonts w:hint="eastAsia" w:eastAsia="宋体"/>
                <w:color w:val="auto"/>
                <w:kern w:val="2"/>
                <w:sz w:val="20"/>
                <w:szCs w:val="20"/>
              </w:rPr>
              <w:t>）翻译专业资格（水平）考试费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笔译考试费：三级、二级笔译综合能力</w:t>
            </w:r>
            <w:r>
              <w:rPr>
                <w:rFonts w:eastAsia="宋体"/>
                <w:color w:val="auto"/>
                <w:kern w:val="2"/>
                <w:sz w:val="20"/>
                <w:szCs w:val="20"/>
              </w:rPr>
              <w:t>61</w:t>
            </w:r>
            <w:r>
              <w:rPr>
                <w:rFonts w:hint="eastAsia" w:eastAsia="宋体"/>
                <w:color w:val="auto"/>
                <w:kern w:val="2"/>
                <w:sz w:val="20"/>
                <w:szCs w:val="20"/>
              </w:rPr>
              <w:t>元，笔译实务</w:t>
            </w:r>
            <w:r>
              <w:rPr>
                <w:rFonts w:eastAsia="宋体"/>
                <w:color w:val="auto"/>
                <w:kern w:val="2"/>
                <w:sz w:val="20"/>
                <w:szCs w:val="20"/>
              </w:rPr>
              <w:t>65</w:t>
            </w:r>
            <w:r>
              <w:rPr>
                <w:rFonts w:hint="eastAsia" w:eastAsia="宋体"/>
                <w:color w:val="auto"/>
                <w:kern w:val="2"/>
                <w:sz w:val="20"/>
                <w:szCs w:val="20"/>
              </w:rPr>
              <w:t>元；一级笔译实务</w:t>
            </w:r>
            <w:r>
              <w:rPr>
                <w:rFonts w:eastAsia="宋体"/>
                <w:color w:val="auto"/>
                <w:kern w:val="2"/>
                <w:sz w:val="20"/>
                <w:szCs w:val="20"/>
              </w:rPr>
              <w:t>65</w:t>
            </w:r>
            <w:r>
              <w:rPr>
                <w:rFonts w:hint="eastAsia" w:eastAsia="宋体"/>
                <w:color w:val="auto"/>
                <w:kern w:val="2"/>
                <w:sz w:val="20"/>
                <w:szCs w:val="20"/>
              </w:rPr>
              <w:t>元。（其中考务费：三级、二级笔译综合能力</w:t>
            </w:r>
            <w:r>
              <w:rPr>
                <w:rFonts w:eastAsia="宋体"/>
                <w:color w:val="auto"/>
                <w:kern w:val="2"/>
                <w:sz w:val="20"/>
                <w:szCs w:val="20"/>
              </w:rPr>
              <w:t>11</w:t>
            </w:r>
            <w:r>
              <w:rPr>
                <w:rFonts w:hint="eastAsia" w:eastAsia="宋体"/>
                <w:color w:val="auto"/>
                <w:kern w:val="2"/>
                <w:sz w:val="20"/>
                <w:szCs w:val="20"/>
              </w:rPr>
              <w:t>元，笔译实务</w:t>
            </w:r>
            <w:r>
              <w:rPr>
                <w:rFonts w:eastAsia="宋体"/>
                <w:color w:val="auto"/>
                <w:kern w:val="2"/>
                <w:sz w:val="20"/>
                <w:szCs w:val="20"/>
              </w:rPr>
              <w:t>15</w:t>
            </w:r>
            <w:r>
              <w:rPr>
                <w:rFonts w:hint="eastAsia" w:eastAsia="宋体"/>
                <w:color w:val="auto"/>
                <w:kern w:val="2"/>
                <w:sz w:val="20"/>
                <w:szCs w:val="20"/>
              </w:rPr>
              <w:t>元；一级笔译实务</w:t>
            </w:r>
            <w:r>
              <w:rPr>
                <w:rFonts w:eastAsia="宋体"/>
                <w:color w:val="auto"/>
                <w:kern w:val="2"/>
                <w:sz w:val="20"/>
                <w:szCs w:val="20"/>
              </w:rPr>
              <w:t>15</w:t>
            </w:r>
            <w:r>
              <w:rPr>
                <w:rFonts w:hint="eastAsia" w:eastAsia="宋体"/>
                <w:color w:val="auto"/>
                <w:kern w:val="2"/>
                <w:sz w:val="20"/>
                <w:szCs w:val="20"/>
              </w:rPr>
              <w:t>元。）</w:t>
            </w:r>
          </w:p>
          <w:p>
            <w:pPr>
              <w:spacing w:line="240" w:lineRule="exact"/>
              <w:jc w:val="both"/>
              <w:rPr>
                <w:rFonts w:eastAsia="宋体"/>
                <w:color w:val="auto"/>
                <w:kern w:val="2"/>
                <w:sz w:val="20"/>
                <w:szCs w:val="20"/>
              </w:rPr>
            </w:pPr>
            <w:r>
              <w:rPr>
                <w:rFonts w:hint="eastAsia" w:eastAsia="宋体"/>
                <w:color w:val="auto"/>
                <w:kern w:val="2"/>
                <w:sz w:val="20"/>
                <w:szCs w:val="20"/>
              </w:rPr>
              <w:t>口译考试费：三级口译综合能力</w:t>
            </w:r>
            <w:r>
              <w:rPr>
                <w:rFonts w:eastAsia="宋体"/>
                <w:color w:val="auto"/>
                <w:kern w:val="2"/>
                <w:sz w:val="20"/>
                <w:szCs w:val="20"/>
              </w:rPr>
              <w:t>190</w:t>
            </w:r>
            <w:r>
              <w:rPr>
                <w:rFonts w:hint="eastAsia" w:eastAsia="宋体"/>
                <w:color w:val="auto"/>
                <w:kern w:val="2"/>
                <w:sz w:val="20"/>
                <w:szCs w:val="20"/>
              </w:rPr>
              <w:t>元，口译实务</w:t>
            </w:r>
            <w:r>
              <w:rPr>
                <w:rFonts w:eastAsia="宋体"/>
                <w:color w:val="auto"/>
                <w:kern w:val="2"/>
                <w:sz w:val="20"/>
                <w:szCs w:val="20"/>
              </w:rPr>
              <w:t>190</w:t>
            </w:r>
            <w:r>
              <w:rPr>
                <w:rFonts w:hint="eastAsia" w:eastAsia="宋体"/>
                <w:color w:val="auto"/>
                <w:kern w:val="2"/>
                <w:sz w:val="20"/>
                <w:szCs w:val="20"/>
              </w:rPr>
              <w:t>元；二级交替传译口译综合能力</w:t>
            </w:r>
            <w:r>
              <w:rPr>
                <w:rFonts w:eastAsia="宋体"/>
                <w:color w:val="auto"/>
                <w:kern w:val="2"/>
                <w:sz w:val="20"/>
                <w:szCs w:val="20"/>
              </w:rPr>
              <w:t>200</w:t>
            </w:r>
            <w:r>
              <w:rPr>
                <w:rFonts w:hint="eastAsia" w:eastAsia="宋体"/>
                <w:color w:val="auto"/>
                <w:kern w:val="2"/>
                <w:sz w:val="20"/>
                <w:szCs w:val="20"/>
              </w:rPr>
              <w:t>元，口译实务</w:t>
            </w:r>
            <w:r>
              <w:rPr>
                <w:rFonts w:eastAsia="宋体"/>
                <w:color w:val="auto"/>
                <w:kern w:val="2"/>
                <w:sz w:val="20"/>
                <w:szCs w:val="20"/>
              </w:rPr>
              <w:t>200</w:t>
            </w:r>
            <w:r>
              <w:rPr>
                <w:rFonts w:hint="eastAsia" w:eastAsia="宋体"/>
                <w:color w:val="auto"/>
                <w:kern w:val="2"/>
                <w:sz w:val="20"/>
                <w:szCs w:val="20"/>
              </w:rPr>
              <w:t>元；二级同声传译口译综合能力</w:t>
            </w:r>
            <w:r>
              <w:rPr>
                <w:rFonts w:eastAsia="宋体"/>
                <w:color w:val="auto"/>
                <w:kern w:val="2"/>
                <w:sz w:val="20"/>
                <w:szCs w:val="20"/>
              </w:rPr>
              <w:t>500</w:t>
            </w:r>
            <w:r>
              <w:rPr>
                <w:rFonts w:hint="eastAsia" w:eastAsia="宋体"/>
                <w:color w:val="auto"/>
                <w:kern w:val="2"/>
                <w:sz w:val="20"/>
                <w:szCs w:val="20"/>
              </w:rPr>
              <w:t>元，口译实务</w:t>
            </w:r>
            <w:r>
              <w:rPr>
                <w:rFonts w:eastAsia="宋体"/>
                <w:color w:val="auto"/>
                <w:kern w:val="2"/>
                <w:sz w:val="20"/>
                <w:szCs w:val="20"/>
              </w:rPr>
              <w:t>500</w:t>
            </w:r>
            <w:r>
              <w:rPr>
                <w:rFonts w:hint="eastAsia" w:eastAsia="宋体"/>
                <w:color w:val="auto"/>
                <w:kern w:val="2"/>
                <w:sz w:val="20"/>
                <w:szCs w:val="20"/>
              </w:rPr>
              <w:t>元；一级口译实务</w:t>
            </w:r>
            <w:r>
              <w:rPr>
                <w:rFonts w:eastAsia="宋体"/>
                <w:color w:val="auto"/>
                <w:kern w:val="2"/>
                <w:sz w:val="20"/>
                <w:szCs w:val="20"/>
              </w:rPr>
              <w:t>400</w:t>
            </w:r>
            <w:r>
              <w:rPr>
                <w:rFonts w:hint="eastAsia" w:eastAsia="宋体"/>
                <w:color w:val="auto"/>
                <w:kern w:val="2"/>
                <w:sz w:val="20"/>
                <w:szCs w:val="20"/>
              </w:rPr>
              <w:t>元。（其中考务费：三级口译综合能力</w:t>
            </w:r>
            <w:r>
              <w:rPr>
                <w:rFonts w:eastAsia="宋体"/>
                <w:color w:val="auto"/>
                <w:kern w:val="2"/>
                <w:sz w:val="20"/>
                <w:szCs w:val="20"/>
              </w:rPr>
              <w:t>90</w:t>
            </w:r>
            <w:r>
              <w:rPr>
                <w:rFonts w:hint="eastAsia" w:eastAsia="宋体"/>
                <w:color w:val="auto"/>
                <w:kern w:val="2"/>
                <w:sz w:val="20"/>
                <w:szCs w:val="20"/>
              </w:rPr>
              <w:t>元，口译实务</w:t>
            </w:r>
            <w:r>
              <w:rPr>
                <w:rFonts w:eastAsia="宋体"/>
                <w:color w:val="auto"/>
                <w:kern w:val="2"/>
                <w:sz w:val="20"/>
                <w:szCs w:val="20"/>
              </w:rPr>
              <w:t>90</w:t>
            </w:r>
            <w:r>
              <w:rPr>
                <w:rFonts w:hint="eastAsia" w:eastAsia="宋体"/>
                <w:color w:val="auto"/>
                <w:kern w:val="2"/>
                <w:sz w:val="20"/>
                <w:szCs w:val="20"/>
              </w:rPr>
              <w:t>元；二级交替传译口译综合能力</w:t>
            </w:r>
            <w:r>
              <w:rPr>
                <w:rFonts w:eastAsia="宋体"/>
                <w:color w:val="auto"/>
                <w:kern w:val="2"/>
                <w:sz w:val="20"/>
                <w:szCs w:val="20"/>
              </w:rPr>
              <w:t>100</w:t>
            </w:r>
            <w:r>
              <w:rPr>
                <w:rFonts w:hint="eastAsia" w:eastAsia="宋体"/>
                <w:color w:val="auto"/>
                <w:kern w:val="2"/>
                <w:sz w:val="20"/>
                <w:szCs w:val="20"/>
              </w:rPr>
              <w:t>元，口译实务</w:t>
            </w:r>
            <w:r>
              <w:rPr>
                <w:rFonts w:eastAsia="宋体"/>
                <w:color w:val="auto"/>
                <w:kern w:val="2"/>
                <w:sz w:val="20"/>
                <w:szCs w:val="20"/>
              </w:rPr>
              <w:t>100</w:t>
            </w:r>
            <w:r>
              <w:rPr>
                <w:rFonts w:hint="eastAsia" w:eastAsia="宋体"/>
                <w:color w:val="auto"/>
                <w:kern w:val="2"/>
                <w:sz w:val="20"/>
                <w:szCs w:val="20"/>
              </w:rPr>
              <w:t>元；二级同声传译口译综合能力</w:t>
            </w:r>
            <w:r>
              <w:rPr>
                <w:rFonts w:eastAsia="宋体"/>
                <w:color w:val="auto"/>
                <w:kern w:val="2"/>
                <w:sz w:val="20"/>
                <w:szCs w:val="20"/>
              </w:rPr>
              <w:t>400</w:t>
            </w:r>
            <w:r>
              <w:rPr>
                <w:rFonts w:hint="eastAsia" w:eastAsia="宋体"/>
                <w:color w:val="auto"/>
                <w:kern w:val="2"/>
                <w:sz w:val="20"/>
                <w:szCs w:val="20"/>
              </w:rPr>
              <w:t>元，口译实务</w:t>
            </w:r>
            <w:r>
              <w:rPr>
                <w:rFonts w:eastAsia="宋体"/>
                <w:color w:val="auto"/>
                <w:kern w:val="2"/>
                <w:sz w:val="20"/>
                <w:szCs w:val="20"/>
              </w:rPr>
              <w:t>400</w:t>
            </w:r>
            <w:r>
              <w:rPr>
                <w:rFonts w:hint="eastAsia" w:eastAsia="宋体"/>
                <w:color w:val="auto"/>
                <w:kern w:val="2"/>
                <w:sz w:val="20"/>
                <w:szCs w:val="20"/>
              </w:rPr>
              <w:t>元；一级口译实务</w:t>
            </w:r>
            <w:r>
              <w:rPr>
                <w:rFonts w:eastAsia="宋体"/>
                <w:color w:val="auto"/>
                <w:kern w:val="2"/>
                <w:sz w:val="20"/>
                <w:szCs w:val="20"/>
              </w:rPr>
              <w:t>300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苏发改收费发〔</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1236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十五、旅游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（一）旅行社从业人员资格考试收费（导游人员中、高级报名考试费）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210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苏价服函（</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69</w:t>
            </w:r>
            <w:r>
              <w:rPr>
                <w:rFonts w:hint="eastAsia" w:eastAsia="宋体"/>
                <w:color w:val="auto"/>
                <w:kern w:val="2"/>
                <w:sz w:val="20"/>
                <w:szCs w:val="20"/>
              </w:rPr>
              <w:t>号</w:t>
            </w:r>
            <w:r>
              <w:rPr>
                <w:rFonts w:eastAsia="宋体"/>
                <w:color w:val="auto"/>
                <w:kern w:val="2"/>
                <w:sz w:val="20"/>
                <w:szCs w:val="20"/>
              </w:rPr>
              <w:t xml:space="preserve">         </w:t>
            </w:r>
          </w:p>
          <w:p>
            <w:pPr>
              <w:spacing w:line="240" w:lineRule="exact"/>
              <w:rPr>
                <w:rFonts w:eastAsia="宋体"/>
                <w:color w:val="auto"/>
                <w:kern w:val="2"/>
                <w:sz w:val="20"/>
                <w:szCs w:val="20"/>
              </w:rPr>
            </w:pPr>
            <w:r>
              <w:rPr>
                <w:rFonts w:hint="eastAsia" w:eastAsia="宋体"/>
                <w:color w:val="auto"/>
                <w:kern w:val="2"/>
                <w:sz w:val="20"/>
                <w:szCs w:val="20"/>
              </w:rPr>
              <w:t>苏价服（</w:t>
            </w:r>
            <w:r>
              <w:rPr>
                <w:rFonts w:eastAsia="宋体"/>
                <w:color w:val="auto"/>
                <w:kern w:val="2"/>
                <w:sz w:val="20"/>
                <w:szCs w:val="20"/>
              </w:rPr>
              <w:t>2010</w:t>
            </w:r>
            <w:r>
              <w:rPr>
                <w:rFonts w:hint="eastAsia" w:eastAsia="宋体"/>
                <w:color w:val="auto"/>
                <w:kern w:val="2"/>
                <w:sz w:val="20"/>
                <w:szCs w:val="20"/>
              </w:rPr>
              <w:t>）</w:t>
            </w:r>
            <w:r>
              <w:rPr>
                <w:rFonts w:eastAsia="宋体"/>
                <w:color w:val="auto"/>
                <w:kern w:val="2"/>
                <w:sz w:val="20"/>
                <w:szCs w:val="20"/>
              </w:rPr>
              <w:t>266</w:t>
            </w:r>
            <w:r>
              <w:rPr>
                <w:rFonts w:hint="eastAsia" w:eastAsia="宋体"/>
                <w:color w:val="auto"/>
                <w:kern w:val="2"/>
                <w:sz w:val="20"/>
                <w:szCs w:val="20"/>
              </w:rPr>
              <w:t>号</w:t>
            </w:r>
            <w:r>
              <w:rPr>
                <w:rFonts w:eastAsia="宋体"/>
                <w:color w:val="auto"/>
                <w:kern w:val="2"/>
                <w:sz w:val="20"/>
                <w:szCs w:val="20"/>
              </w:rPr>
              <w:t xml:space="preserve">   </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市文旅局</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十六、民政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十七、水利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（一）水资源费（含超计划取水加价收费）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地表水</w:t>
            </w:r>
            <w:r>
              <w:rPr>
                <w:rFonts w:eastAsia="宋体"/>
                <w:color w:val="auto"/>
                <w:kern w:val="2"/>
                <w:sz w:val="20"/>
                <w:szCs w:val="20"/>
              </w:rPr>
              <w:t>0.2-0.4</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立方米，地下水</w:t>
            </w:r>
            <w:r>
              <w:rPr>
                <w:rFonts w:eastAsia="宋体"/>
                <w:color w:val="auto"/>
                <w:kern w:val="2"/>
                <w:sz w:val="20"/>
                <w:szCs w:val="20"/>
              </w:rPr>
              <w:t>0.4-10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立方米（具体收费标准见文）。</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苏价工〔</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143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连价工〔</w:t>
            </w:r>
            <w:r>
              <w:rPr>
                <w:rFonts w:eastAsia="宋体"/>
                <w:color w:val="auto"/>
                <w:kern w:val="2"/>
                <w:sz w:val="20"/>
                <w:szCs w:val="20"/>
              </w:rPr>
              <w:t>2015</w:t>
            </w:r>
            <w:r>
              <w:rPr>
                <w:rFonts w:hint="eastAsia" w:eastAsia="宋体"/>
                <w:color w:val="auto"/>
                <w:kern w:val="2"/>
                <w:sz w:val="20"/>
                <w:szCs w:val="20"/>
              </w:rPr>
              <w:t>〕</w:t>
            </w:r>
            <w:r>
              <w:rPr>
                <w:rFonts w:eastAsia="宋体"/>
                <w:color w:val="auto"/>
                <w:kern w:val="2"/>
                <w:sz w:val="20"/>
                <w:szCs w:val="20"/>
              </w:rPr>
              <w:t>22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67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苏价工〔</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346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苏水资〔</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66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278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苏价农〔</w:t>
            </w:r>
            <w:r>
              <w:rPr>
                <w:rFonts w:eastAsia="宋体"/>
                <w:color w:val="auto"/>
                <w:kern w:val="2"/>
                <w:sz w:val="20"/>
                <w:szCs w:val="20"/>
              </w:rPr>
              <w:t>2009</w:t>
            </w:r>
            <w:r>
              <w:rPr>
                <w:rFonts w:hint="eastAsia" w:eastAsia="宋体"/>
                <w:color w:val="auto"/>
                <w:kern w:val="2"/>
                <w:sz w:val="20"/>
                <w:szCs w:val="20"/>
              </w:rPr>
              <w:t>〕</w:t>
            </w:r>
            <w:r>
              <w:rPr>
                <w:rFonts w:eastAsia="宋体"/>
                <w:color w:val="auto"/>
                <w:kern w:val="2"/>
                <w:sz w:val="20"/>
                <w:szCs w:val="20"/>
              </w:rPr>
              <w:t>398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83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市水利局</w:t>
            </w:r>
          </w:p>
        </w:tc>
        <w:tc>
          <w:tcPr>
            <w:tcW w:w="1611" w:type="dxa"/>
            <w:vAlign w:val="center"/>
          </w:tcPr>
          <w:p>
            <w:pPr>
              <w:spacing w:line="220" w:lineRule="exact"/>
              <w:rPr>
                <w:rFonts w:eastAsia="宋体"/>
                <w:color w:val="auto"/>
                <w:kern w:val="2"/>
                <w:sz w:val="20"/>
                <w:szCs w:val="20"/>
              </w:rPr>
            </w:pPr>
            <w:r>
              <w:rPr>
                <w:rFonts w:hint="eastAsia" w:eastAsia="宋体"/>
                <w:color w:val="auto"/>
                <w:kern w:val="2"/>
                <w:sz w:val="20"/>
                <w:szCs w:val="20"/>
              </w:rPr>
              <w:t>农民生活用水和农业生产用水免收。省级及以上农业龙头加工企业计划内的生产用水减半征收，对农民专业合作减半收取。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45</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（二）水土保持补偿费</w:t>
            </w:r>
          </w:p>
        </w:tc>
        <w:tc>
          <w:tcPr>
            <w:tcW w:w="3085" w:type="dxa"/>
            <w:gridSpan w:val="3"/>
            <w:vAlign w:val="center"/>
          </w:tcPr>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）一般性生产建设项目</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平方米（征占用土地）；</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）开采矿产资源的，建设期</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平方米（征占用土地），开采期</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立方米（非石油、天然气按斤采量），</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平方米</w:t>
            </w:r>
            <w:r>
              <w:rPr>
                <w:rFonts w:eastAsia="宋体"/>
                <w:color w:val="auto"/>
                <w:kern w:val="2"/>
                <w:sz w:val="20"/>
                <w:szCs w:val="20"/>
              </w:rPr>
              <w:t>.</w:t>
            </w:r>
            <w:r>
              <w:rPr>
                <w:rFonts w:hint="eastAsia" w:eastAsia="宋体"/>
                <w:color w:val="auto"/>
                <w:kern w:val="2"/>
                <w:sz w:val="20"/>
                <w:szCs w:val="20"/>
              </w:rPr>
              <w:t>年（石油、天然气按占地面积）；</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）取土、挖砂、采石以及烧制砖、瓦、瓷、石灰的</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）排放废弃土、石、渣的</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立方米。</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1997</w:t>
            </w:r>
            <w:r>
              <w:rPr>
                <w:rFonts w:hint="eastAsia" w:eastAsia="宋体"/>
                <w:color w:val="auto"/>
                <w:kern w:val="2"/>
                <w:sz w:val="20"/>
                <w:szCs w:val="20"/>
              </w:rPr>
              <w:t>〕</w:t>
            </w:r>
            <w:r>
              <w:rPr>
                <w:rFonts w:eastAsia="宋体"/>
                <w:color w:val="auto"/>
                <w:kern w:val="2"/>
                <w:sz w:val="20"/>
                <w:szCs w:val="20"/>
              </w:rPr>
              <w:t>140</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苏财预〔</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95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2014</w:t>
            </w:r>
            <w:r>
              <w:rPr>
                <w:rFonts w:hint="eastAsia" w:eastAsia="宋体"/>
                <w:color w:val="auto"/>
                <w:kern w:val="2"/>
                <w:sz w:val="20"/>
                <w:szCs w:val="20"/>
              </w:rPr>
              <w:t>〕</w:t>
            </w:r>
            <w:r>
              <w:rPr>
                <w:rFonts w:eastAsia="宋体"/>
                <w:color w:val="auto"/>
                <w:kern w:val="2"/>
                <w:sz w:val="20"/>
                <w:szCs w:val="20"/>
              </w:rPr>
              <w:t>39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2017</w:t>
            </w:r>
            <w:r>
              <w:rPr>
                <w:rFonts w:hint="eastAsia" w:eastAsia="宋体"/>
                <w:color w:val="auto"/>
                <w:kern w:val="2"/>
                <w:sz w:val="20"/>
                <w:szCs w:val="20"/>
              </w:rPr>
              <w:t>〕</w:t>
            </w:r>
            <w:r>
              <w:rPr>
                <w:rFonts w:eastAsia="宋体"/>
                <w:color w:val="auto"/>
                <w:kern w:val="2"/>
                <w:sz w:val="20"/>
                <w:szCs w:val="20"/>
              </w:rPr>
              <w:t>1186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苏价农〔</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112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市水政监察支队</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46</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（三）船舶过闸费</w:t>
            </w:r>
          </w:p>
        </w:tc>
        <w:tc>
          <w:tcPr>
            <w:tcW w:w="3085" w:type="dxa"/>
            <w:gridSpan w:val="3"/>
            <w:vAlign w:val="center"/>
          </w:tcPr>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）轮队：装载实重货物</w:t>
            </w:r>
            <w:r>
              <w:rPr>
                <w:rFonts w:eastAsia="宋体"/>
                <w:color w:val="auto"/>
                <w:kern w:val="2"/>
                <w:sz w:val="20"/>
                <w:szCs w:val="20"/>
              </w:rPr>
              <w:t>0.60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吨；装载轻泡货物</w:t>
            </w:r>
            <w:r>
              <w:rPr>
                <w:rFonts w:eastAsia="宋体"/>
                <w:color w:val="auto"/>
                <w:kern w:val="2"/>
                <w:sz w:val="20"/>
                <w:szCs w:val="20"/>
              </w:rPr>
              <w:t>0.60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吨；轮队空船（货驳、油驳）</w:t>
            </w:r>
            <w:r>
              <w:rPr>
                <w:rFonts w:eastAsia="宋体"/>
                <w:color w:val="auto"/>
                <w:kern w:val="2"/>
                <w:sz w:val="20"/>
                <w:szCs w:val="20"/>
              </w:rPr>
              <w:t>0.50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吨；拖轮、控泥船、泥驳、宿舍船等</w:t>
            </w:r>
            <w:r>
              <w:rPr>
                <w:rFonts w:eastAsia="宋体"/>
                <w:color w:val="auto"/>
                <w:kern w:val="2"/>
                <w:sz w:val="20"/>
                <w:szCs w:val="20"/>
              </w:rPr>
              <w:t>0.10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）货船：挂机船、机帆船、工作船、货轮（空重不分）</w:t>
            </w:r>
            <w:r>
              <w:rPr>
                <w:rFonts w:eastAsia="宋体"/>
                <w:color w:val="auto"/>
                <w:kern w:val="2"/>
                <w:sz w:val="20"/>
                <w:szCs w:val="20"/>
              </w:rPr>
              <w:t>0.70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）抽戽船：抽（戽）水机船</w:t>
            </w:r>
            <w:r>
              <w:rPr>
                <w:rFonts w:eastAsia="宋体"/>
                <w:color w:val="auto"/>
                <w:kern w:val="2"/>
                <w:sz w:val="20"/>
                <w:szCs w:val="20"/>
              </w:rPr>
              <w:t>0.80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）客班船：客班船、客驳、客货轮</w:t>
            </w:r>
            <w:r>
              <w:rPr>
                <w:rFonts w:eastAsia="宋体"/>
                <w:color w:val="auto"/>
                <w:kern w:val="2"/>
                <w:sz w:val="20"/>
                <w:szCs w:val="20"/>
              </w:rPr>
              <w:t>0.20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w:t>
            </w:r>
          </w:p>
          <w:p>
            <w:pPr>
              <w:spacing w:line="22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）排筏：木排</w:t>
            </w:r>
            <w:r>
              <w:rPr>
                <w:rFonts w:eastAsia="宋体"/>
                <w:color w:val="auto"/>
                <w:kern w:val="2"/>
                <w:sz w:val="20"/>
                <w:szCs w:val="20"/>
              </w:rPr>
              <w:t>0.40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立方米；竹排</w:t>
            </w:r>
            <w:r>
              <w:rPr>
                <w:rFonts w:eastAsia="宋体"/>
                <w:color w:val="auto"/>
                <w:kern w:val="2"/>
                <w:sz w:val="20"/>
                <w:szCs w:val="20"/>
              </w:rPr>
              <w:t>0.40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吨；其他浮运物</w:t>
            </w:r>
            <w:r>
              <w:rPr>
                <w:rFonts w:eastAsia="宋体"/>
                <w:color w:val="auto"/>
                <w:kern w:val="2"/>
                <w:sz w:val="20"/>
                <w:szCs w:val="20"/>
              </w:rPr>
              <w:t>0.40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w:t>
            </w:r>
            <w:r>
              <w:rPr>
                <w:rFonts w:eastAsia="宋体"/>
                <w:color w:val="auto"/>
                <w:kern w:val="2"/>
                <w:sz w:val="20"/>
                <w:szCs w:val="20"/>
              </w:rPr>
              <w:t>·</w:t>
            </w:r>
            <w:r>
              <w:rPr>
                <w:rFonts w:hint="eastAsia" w:eastAsia="宋体"/>
                <w:color w:val="auto"/>
                <w:kern w:val="2"/>
                <w:sz w:val="20"/>
                <w:szCs w:val="20"/>
              </w:rPr>
              <w:t>立方米。</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1996</w:t>
            </w:r>
            <w:r>
              <w:rPr>
                <w:rFonts w:hint="eastAsia" w:eastAsia="宋体"/>
                <w:color w:val="auto"/>
                <w:kern w:val="2"/>
                <w:sz w:val="20"/>
                <w:szCs w:val="20"/>
              </w:rPr>
              <w:t>〕</w:t>
            </w:r>
            <w:r>
              <w:rPr>
                <w:rFonts w:eastAsia="宋体"/>
                <w:color w:val="auto"/>
                <w:kern w:val="2"/>
                <w:sz w:val="20"/>
                <w:szCs w:val="20"/>
              </w:rPr>
              <w:t>541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1996</w:t>
            </w:r>
            <w:r>
              <w:rPr>
                <w:rFonts w:hint="eastAsia" w:eastAsia="宋体"/>
                <w:color w:val="auto"/>
                <w:kern w:val="2"/>
                <w:sz w:val="20"/>
                <w:szCs w:val="20"/>
              </w:rPr>
              <w:t>〕</w:t>
            </w:r>
            <w:r>
              <w:rPr>
                <w:rFonts w:eastAsia="宋体"/>
                <w:color w:val="auto"/>
                <w:kern w:val="2"/>
                <w:sz w:val="20"/>
                <w:szCs w:val="20"/>
              </w:rPr>
              <w:t>198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苏水财〔</w:t>
            </w:r>
            <w:r>
              <w:rPr>
                <w:rFonts w:eastAsia="宋体"/>
                <w:color w:val="auto"/>
                <w:kern w:val="2"/>
                <w:sz w:val="20"/>
                <w:szCs w:val="20"/>
              </w:rPr>
              <w:t>1996</w:t>
            </w:r>
            <w:r>
              <w:rPr>
                <w:rFonts w:hint="eastAsia" w:eastAsia="宋体"/>
                <w:color w:val="auto"/>
                <w:kern w:val="2"/>
                <w:sz w:val="20"/>
                <w:szCs w:val="20"/>
              </w:rPr>
              <w:t>〕</w:t>
            </w:r>
            <w:r>
              <w:rPr>
                <w:rFonts w:eastAsia="宋体"/>
                <w:color w:val="auto"/>
                <w:kern w:val="2"/>
                <w:sz w:val="20"/>
                <w:szCs w:val="20"/>
              </w:rPr>
              <w:t>25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苏交财〔</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101</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苏政办发〔</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17</w:t>
            </w:r>
            <w:r>
              <w:rPr>
                <w:rFonts w:hint="eastAsia" w:eastAsia="宋体"/>
                <w:color w:val="auto"/>
                <w:kern w:val="2"/>
                <w:sz w:val="20"/>
                <w:szCs w:val="20"/>
              </w:rPr>
              <w:t>号</w:t>
            </w:r>
            <w:r>
              <w:rPr>
                <w:rFonts w:eastAsia="宋体"/>
                <w:color w:val="auto"/>
                <w:kern w:val="2"/>
                <w:sz w:val="20"/>
                <w:szCs w:val="20"/>
              </w:rPr>
              <w:t xml:space="preserve"> </w:t>
            </w:r>
          </w:p>
          <w:p>
            <w:pPr>
              <w:spacing w:line="240" w:lineRule="exact"/>
              <w:jc w:val="both"/>
              <w:rPr>
                <w:rFonts w:eastAsia="宋体"/>
                <w:color w:val="auto"/>
                <w:kern w:val="2"/>
                <w:sz w:val="20"/>
                <w:szCs w:val="20"/>
              </w:rPr>
            </w:pPr>
            <w:r>
              <w:rPr>
                <w:rFonts w:hint="eastAsia" w:eastAsia="宋体"/>
                <w:color w:val="auto"/>
                <w:kern w:val="2"/>
                <w:sz w:val="20"/>
                <w:szCs w:val="20"/>
              </w:rPr>
              <w:t>苏交财〔</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158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苏发改经贸发〔</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1227</w:t>
            </w:r>
            <w:r>
              <w:rPr>
                <w:rFonts w:hint="eastAsia" w:eastAsia="宋体"/>
                <w:color w:val="auto"/>
                <w:kern w:val="2"/>
                <w:sz w:val="20"/>
                <w:szCs w:val="20"/>
              </w:rPr>
              <w:t>号</w:t>
            </w:r>
          </w:p>
        </w:tc>
        <w:tc>
          <w:tcPr>
            <w:tcW w:w="1701" w:type="dxa"/>
            <w:vAlign w:val="center"/>
          </w:tcPr>
          <w:p>
            <w:pPr>
              <w:spacing w:line="240" w:lineRule="exact"/>
              <w:rPr>
                <w:rFonts w:eastAsia="宋体"/>
                <w:color w:val="auto"/>
                <w:kern w:val="2"/>
                <w:sz w:val="20"/>
                <w:szCs w:val="20"/>
              </w:rPr>
            </w:pPr>
            <w:r>
              <w:rPr>
                <w:rFonts w:hint="eastAsia" w:eastAsia="宋体"/>
                <w:color w:val="auto"/>
                <w:kern w:val="2"/>
                <w:sz w:val="20"/>
                <w:szCs w:val="20"/>
              </w:rPr>
              <w:t>市区水工程管理处、临洪水利工程管理处、通榆河北延送水工程管理处</w:t>
            </w:r>
          </w:p>
        </w:tc>
        <w:tc>
          <w:tcPr>
            <w:tcW w:w="1611" w:type="dxa"/>
            <w:vAlign w:val="center"/>
          </w:tcPr>
          <w:p>
            <w:pPr>
              <w:spacing w:line="220" w:lineRule="exact"/>
              <w:rPr>
                <w:rFonts w:eastAsia="宋体"/>
                <w:color w:val="auto"/>
                <w:kern w:val="2"/>
                <w:sz w:val="20"/>
                <w:szCs w:val="20"/>
              </w:rPr>
            </w:pPr>
            <w:r>
              <w:rPr>
                <w:rFonts w:hint="eastAsia" w:eastAsia="宋体"/>
                <w:color w:val="auto"/>
                <w:kern w:val="2"/>
                <w:sz w:val="20"/>
                <w:szCs w:val="20"/>
              </w:rPr>
              <w:t>不含经营性。</w:t>
            </w:r>
          </w:p>
          <w:p>
            <w:pPr>
              <w:spacing w:line="220" w:lineRule="exact"/>
              <w:rPr>
                <w:rFonts w:eastAsia="宋体"/>
                <w:color w:val="auto"/>
                <w:kern w:val="2"/>
                <w:sz w:val="20"/>
                <w:szCs w:val="20"/>
              </w:rPr>
            </w:pPr>
            <w:r>
              <w:rPr>
                <w:rFonts w:eastAsia="宋体"/>
                <w:color w:val="auto"/>
                <w:kern w:val="2"/>
                <w:sz w:val="20"/>
                <w:szCs w:val="20"/>
              </w:rPr>
              <w:t>2017</w:t>
            </w:r>
            <w:r>
              <w:rPr>
                <w:rFonts w:hint="eastAsia" w:eastAsia="宋体"/>
                <w:color w:val="auto"/>
                <w:kern w:val="2"/>
                <w:sz w:val="20"/>
                <w:szCs w:val="20"/>
              </w:rPr>
              <w:t>年</w:t>
            </w:r>
            <w:r>
              <w:rPr>
                <w:rFonts w:eastAsia="宋体"/>
                <w:color w:val="auto"/>
                <w:kern w:val="2"/>
                <w:sz w:val="20"/>
                <w:szCs w:val="20"/>
              </w:rPr>
              <w:t>1</w:t>
            </w:r>
            <w:r>
              <w:rPr>
                <w:rFonts w:hint="eastAsia" w:eastAsia="宋体"/>
                <w:color w:val="auto"/>
                <w:kern w:val="2"/>
                <w:sz w:val="20"/>
                <w:szCs w:val="20"/>
              </w:rPr>
              <w:t>月</w:t>
            </w:r>
            <w:r>
              <w:rPr>
                <w:rFonts w:eastAsia="宋体"/>
                <w:color w:val="auto"/>
                <w:kern w:val="2"/>
                <w:sz w:val="20"/>
                <w:szCs w:val="20"/>
              </w:rPr>
              <w:t>1</w:t>
            </w:r>
            <w:r>
              <w:rPr>
                <w:rFonts w:hint="eastAsia" w:eastAsia="宋体"/>
                <w:color w:val="auto"/>
                <w:kern w:val="2"/>
                <w:sz w:val="20"/>
                <w:szCs w:val="20"/>
              </w:rPr>
              <w:t>日起，全省水利船闸船舶过闸费（不含经营性船闸）在现有征收标准基础上给予</w:t>
            </w:r>
            <w:r>
              <w:rPr>
                <w:rFonts w:eastAsia="宋体"/>
                <w:color w:val="auto"/>
                <w:kern w:val="2"/>
                <w:sz w:val="20"/>
                <w:szCs w:val="20"/>
              </w:rPr>
              <w:t>10%</w:t>
            </w:r>
            <w:r>
              <w:rPr>
                <w:rFonts w:hint="eastAsia" w:eastAsia="宋体"/>
                <w:color w:val="auto"/>
                <w:kern w:val="2"/>
                <w:sz w:val="20"/>
                <w:szCs w:val="20"/>
              </w:rPr>
              <w:t>的优惠，对通过船闸的集装箱货运船舶免收过闸费。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十八、司法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022"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47</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（一）国家统一法律职业资格考试收费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第一阶段：客观题考试</w:t>
            </w:r>
            <w:r>
              <w:rPr>
                <w:rFonts w:eastAsia="宋体"/>
                <w:color w:val="auto"/>
                <w:kern w:val="2"/>
                <w:sz w:val="20"/>
                <w:szCs w:val="20"/>
              </w:rPr>
              <w:t>2</w:t>
            </w:r>
            <w:r>
              <w:rPr>
                <w:rFonts w:hint="eastAsia" w:eastAsia="宋体"/>
                <w:color w:val="auto"/>
                <w:kern w:val="2"/>
                <w:sz w:val="20"/>
                <w:szCs w:val="20"/>
              </w:rPr>
              <w:t>科，</w:t>
            </w:r>
            <w:r>
              <w:rPr>
                <w:rFonts w:eastAsia="宋体"/>
                <w:color w:val="auto"/>
                <w:kern w:val="2"/>
                <w:sz w:val="20"/>
                <w:szCs w:val="20"/>
              </w:rPr>
              <w:t>86</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科（上交司法部考务费</w:t>
            </w:r>
            <w:r>
              <w:rPr>
                <w:rFonts w:eastAsia="宋体"/>
                <w:color w:val="auto"/>
                <w:kern w:val="2"/>
                <w:sz w:val="20"/>
                <w:szCs w:val="20"/>
              </w:rPr>
              <w:t>20</w:t>
            </w:r>
            <w:r>
              <w:rPr>
                <w:rFonts w:hint="eastAsia" w:eastAsia="宋体"/>
                <w:color w:val="auto"/>
                <w:kern w:val="2"/>
                <w:sz w:val="20"/>
                <w:szCs w:val="20"/>
              </w:rPr>
              <w:t>元，省</w:t>
            </w:r>
            <w:r>
              <w:rPr>
                <w:rFonts w:eastAsia="宋体"/>
                <w:color w:val="auto"/>
                <w:kern w:val="2"/>
                <w:sz w:val="20"/>
                <w:szCs w:val="20"/>
              </w:rPr>
              <w:t>10</w:t>
            </w:r>
            <w:r>
              <w:rPr>
                <w:rFonts w:hint="eastAsia" w:eastAsia="宋体"/>
                <w:color w:val="auto"/>
                <w:kern w:val="2"/>
                <w:sz w:val="20"/>
                <w:szCs w:val="20"/>
              </w:rPr>
              <w:t>元、设区市</w:t>
            </w:r>
            <w:r>
              <w:rPr>
                <w:rFonts w:eastAsia="宋体"/>
                <w:color w:val="auto"/>
                <w:kern w:val="2"/>
                <w:sz w:val="20"/>
                <w:szCs w:val="20"/>
              </w:rPr>
              <w:t>65</w:t>
            </w:r>
            <w:r>
              <w:rPr>
                <w:rFonts w:hint="eastAsia" w:eastAsia="宋体"/>
                <w:color w:val="auto"/>
                <w:kern w:val="2"/>
                <w:sz w:val="20"/>
                <w:szCs w:val="20"/>
              </w:rPr>
              <w:t>元），两科合计</w:t>
            </w:r>
            <w:r>
              <w:rPr>
                <w:rFonts w:eastAsia="宋体"/>
                <w:color w:val="auto"/>
                <w:kern w:val="2"/>
                <w:sz w:val="20"/>
                <w:szCs w:val="20"/>
              </w:rPr>
              <w:t>172</w:t>
            </w:r>
            <w:r>
              <w:rPr>
                <w:rFonts w:hint="eastAsia" w:eastAsia="宋体"/>
                <w:color w:val="auto"/>
                <w:kern w:val="2"/>
                <w:sz w:val="20"/>
                <w:szCs w:val="20"/>
              </w:rPr>
              <w:t>元；第二阶段：主观题考试</w:t>
            </w:r>
            <w:r>
              <w:rPr>
                <w:rFonts w:eastAsia="宋体"/>
                <w:color w:val="auto"/>
                <w:kern w:val="2"/>
                <w:sz w:val="20"/>
                <w:szCs w:val="20"/>
              </w:rPr>
              <w:t>1</w:t>
            </w:r>
            <w:r>
              <w:rPr>
                <w:rFonts w:hint="eastAsia" w:eastAsia="宋体"/>
                <w:color w:val="auto"/>
                <w:kern w:val="2"/>
                <w:sz w:val="20"/>
                <w:szCs w:val="20"/>
              </w:rPr>
              <w:t>科，</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科（上交司法部考务费</w:t>
            </w:r>
            <w:r>
              <w:rPr>
                <w:rFonts w:eastAsia="宋体"/>
                <w:color w:val="auto"/>
                <w:kern w:val="2"/>
                <w:sz w:val="20"/>
                <w:szCs w:val="20"/>
              </w:rPr>
              <w:t>20</w:t>
            </w:r>
            <w:r>
              <w:rPr>
                <w:rFonts w:hint="eastAsia" w:eastAsia="宋体"/>
                <w:color w:val="auto"/>
                <w:kern w:val="2"/>
                <w:sz w:val="20"/>
                <w:szCs w:val="20"/>
              </w:rPr>
              <w:t>元，省</w:t>
            </w:r>
            <w:r>
              <w:rPr>
                <w:rFonts w:eastAsia="宋体"/>
                <w:color w:val="auto"/>
                <w:kern w:val="2"/>
                <w:sz w:val="20"/>
                <w:szCs w:val="20"/>
              </w:rPr>
              <w:t>10</w:t>
            </w:r>
            <w:r>
              <w:rPr>
                <w:rFonts w:hint="eastAsia" w:eastAsia="宋体"/>
                <w:color w:val="auto"/>
                <w:kern w:val="2"/>
                <w:sz w:val="20"/>
                <w:szCs w:val="20"/>
              </w:rPr>
              <w:t>元、设区市</w:t>
            </w:r>
            <w:r>
              <w:rPr>
                <w:rFonts w:eastAsia="宋体"/>
                <w:color w:val="auto"/>
                <w:kern w:val="2"/>
                <w:sz w:val="20"/>
                <w:szCs w:val="20"/>
              </w:rPr>
              <w:t>50</w:t>
            </w:r>
            <w:r>
              <w:rPr>
                <w:rFonts w:hint="eastAsia" w:eastAsia="宋体"/>
                <w:color w:val="auto"/>
                <w:kern w:val="2"/>
                <w:sz w:val="20"/>
                <w:szCs w:val="20"/>
              </w:rPr>
              <w:t>元）。两个阶段合计</w:t>
            </w:r>
            <w:r>
              <w:rPr>
                <w:rFonts w:eastAsia="宋体"/>
                <w:color w:val="auto"/>
                <w:kern w:val="2"/>
                <w:sz w:val="20"/>
                <w:szCs w:val="20"/>
              </w:rPr>
              <w:t>252</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财税〔</w:t>
            </w:r>
            <w:r>
              <w:rPr>
                <w:rFonts w:eastAsia="宋体"/>
                <w:color w:val="auto"/>
                <w:kern w:val="2"/>
                <w:sz w:val="20"/>
                <w:szCs w:val="20"/>
              </w:rPr>
              <w:t>2018</w:t>
            </w:r>
            <w:r>
              <w:rPr>
                <w:rFonts w:hint="eastAsia" w:eastAsia="宋体"/>
                <w:color w:val="auto"/>
                <w:kern w:val="2"/>
                <w:sz w:val="20"/>
                <w:szCs w:val="20"/>
              </w:rPr>
              <w:t>〕</w:t>
            </w:r>
            <w:r>
              <w:rPr>
                <w:rFonts w:eastAsia="宋体"/>
                <w:color w:val="auto"/>
                <w:kern w:val="2"/>
                <w:sz w:val="20"/>
                <w:szCs w:val="20"/>
              </w:rPr>
              <w:t>65</w:t>
            </w:r>
            <w:r>
              <w:rPr>
                <w:rFonts w:hint="eastAsia" w:eastAsia="宋体"/>
                <w:color w:val="auto"/>
                <w:kern w:val="2"/>
                <w:sz w:val="20"/>
                <w:szCs w:val="20"/>
              </w:rPr>
              <w:t>号</w:t>
            </w:r>
          </w:p>
          <w:p>
            <w:pPr>
              <w:spacing w:line="240" w:lineRule="exact"/>
              <w:jc w:val="both"/>
              <w:rPr>
                <w:rFonts w:hint="eastAsia" w:eastAsia="宋体"/>
                <w:color w:val="auto"/>
                <w:kern w:val="2"/>
                <w:sz w:val="20"/>
                <w:szCs w:val="20"/>
              </w:rPr>
            </w:pPr>
            <w:r>
              <w:rPr>
                <w:rFonts w:hint="eastAsia" w:eastAsia="宋体"/>
                <w:color w:val="auto"/>
                <w:kern w:val="2"/>
                <w:sz w:val="20"/>
                <w:szCs w:val="20"/>
              </w:rPr>
              <w:t>苏发改收费函〔</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321</w:t>
            </w:r>
            <w:r>
              <w:rPr>
                <w:rFonts w:hint="eastAsia" w:eastAsia="宋体"/>
                <w:color w:val="auto"/>
                <w:kern w:val="2"/>
                <w:sz w:val="20"/>
                <w:szCs w:val="20"/>
              </w:rPr>
              <w:t>号</w:t>
            </w:r>
          </w:p>
          <w:p>
            <w:pPr>
              <w:spacing w:line="240" w:lineRule="exact"/>
              <w:jc w:val="both"/>
              <w:rPr>
                <w:rFonts w:hint="eastAsia" w:eastAsia="宋体"/>
                <w:color w:val="auto"/>
                <w:kern w:val="2"/>
                <w:sz w:val="20"/>
                <w:szCs w:val="20"/>
              </w:rPr>
            </w:pPr>
            <w:r>
              <w:rPr>
                <w:rFonts w:hint="eastAsia" w:eastAsia="宋体"/>
                <w:color w:val="auto"/>
                <w:kern w:val="2"/>
                <w:sz w:val="20"/>
                <w:szCs w:val="20"/>
              </w:rPr>
              <w:t>司法部令第140号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省司法厅</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（网上支付）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十九、卫生健康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48</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（一）预防接种服务费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剂次，包括健康状况询问、知情告知、注射、留观、耗材（含一次性注射器或自毁型注射器、各种消毒剂、棉球、棉签、纱布等）、接种信息服务。</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《疫苗流通和预防接种管理条例》</w:t>
            </w:r>
          </w:p>
          <w:p>
            <w:pPr>
              <w:spacing w:line="240" w:lineRule="exact"/>
              <w:jc w:val="both"/>
              <w:rPr>
                <w:rFonts w:eastAsia="宋体"/>
                <w:color w:val="auto"/>
                <w:kern w:val="2"/>
                <w:sz w:val="20"/>
                <w:szCs w:val="20"/>
              </w:rPr>
            </w:pPr>
            <w:r>
              <w:rPr>
                <w:rFonts w:hint="eastAsia" w:eastAsia="宋体"/>
                <w:color w:val="auto"/>
                <w:kern w:val="2"/>
                <w:sz w:val="20"/>
                <w:szCs w:val="20"/>
              </w:rPr>
              <w:t>苏发改收费发〔</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1237</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市疾控中心</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49</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（二）新型冠状病毒核酸检测费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16</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次（含试剂等耗材，不少于</w:t>
            </w:r>
            <w:r>
              <w:rPr>
                <w:rFonts w:eastAsia="宋体"/>
                <w:color w:val="auto"/>
                <w:kern w:val="2"/>
                <w:sz w:val="20"/>
                <w:szCs w:val="20"/>
              </w:rPr>
              <w:t>2</w:t>
            </w:r>
            <w:r>
              <w:rPr>
                <w:rFonts w:hint="eastAsia" w:eastAsia="宋体"/>
                <w:color w:val="auto"/>
                <w:kern w:val="2"/>
                <w:sz w:val="20"/>
                <w:szCs w:val="20"/>
              </w:rPr>
              <w:t>个靶标，检测方法为</w:t>
            </w:r>
            <w:r>
              <w:rPr>
                <w:rFonts w:eastAsia="宋体"/>
                <w:color w:val="auto"/>
                <w:kern w:val="2"/>
                <w:sz w:val="20"/>
                <w:szCs w:val="20"/>
              </w:rPr>
              <w:t>PCR</w:t>
            </w:r>
            <w:r>
              <w:rPr>
                <w:rFonts w:hint="eastAsia" w:eastAsia="宋体"/>
                <w:color w:val="auto"/>
                <w:kern w:val="2"/>
                <w:sz w:val="20"/>
                <w:szCs w:val="20"/>
              </w:rPr>
              <w:t>法）（其他详见文件）。</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96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苏医保发〔</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58</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苏医保发〔</w:t>
            </w:r>
            <w:r>
              <w:rPr>
                <w:rFonts w:eastAsia="宋体"/>
                <w:color w:val="auto"/>
                <w:kern w:val="2"/>
                <w:sz w:val="20"/>
                <w:szCs w:val="20"/>
              </w:rPr>
              <w:t>2021</w:t>
            </w: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苏医保发〔</w:t>
            </w:r>
            <w:r>
              <w:rPr>
                <w:rFonts w:eastAsia="宋体"/>
                <w:color w:val="auto"/>
                <w:kern w:val="2"/>
                <w:sz w:val="20"/>
                <w:szCs w:val="20"/>
              </w:rPr>
              <w:t>2021</w:t>
            </w:r>
            <w:r>
              <w:rPr>
                <w:rFonts w:hint="eastAsia" w:eastAsia="宋体"/>
                <w:color w:val="auto"/>
                <w:kern w:val="2"/>
                <w:sz w:val="20"/>
                <w:szCs w:val="20"/>
              </w:rPr>
              <w:t>〕</w:t>
            </w:r>
            <w:r>
              <w:rPr>
                <w:rFonts w:eastAsia="宋体"/>
                <w:color w:val="auto"/>
                <w:kern w:val="2"/>
                <w:sz w:val="20"/>
                <w:szCs w:val="20"/>
              </w:rPr>
              <w:t>50</w:t>
            </w:r>
            <w:r>
              <w:rPr>
                <w:rFonts w:hint="eastAsia" w:eastAsia="宋体"/>
                <w:color w:val="auto"/>
                <w:kern w:val="2"/>
                <w:sz w:val="20"/>
                <w:szCs w:val="20"/>
              </w:rPr>
              <w:t>号</w:t>
            </w:r>
            <w:r>
              <w:rPr>
                <w:rFonts w:eastAsia="宋体"/>
                <w:color w:val="auto"/>
                <w:kern w:val="2"/>
                <w:sz w:val="20"/>
                <w:szCs w:val="20"/>
              </w:rPr>
              <w:t xml:space="preserve">     </w:t>
            </w:r>
            <w:r>
              <w:rPr>
                <w:rFonts w:hint="eastAsia" w:eastAsia="宋体"/>
                <w:color w:val="auto"/>
                <w:kern w:val="2"/>
                <w:sz w:val="20"/>
                <w:szCs w:val="20"/>
              </w:rPr>
              <w:t>苏医保发〔</w:t>
            </w:r>
            <w:r>
              <w:rPr>
                <w:rFonts w:eastAsia="宋体"/>
                <w:color w:val="auto"/>
                <w:kern w:val="2"/>
                <w:sz w:val="20"/>
                <w:szCs w:val="20"/>
              </w:rPr>
              <w:t>2021</w:t>
            </w:r>
            <w:r>
              <w:rPr>
                <w:rFonts w:hint="eastAsia" w:eastAsia="宋体"/>
                <w:color w:val="auto"/>
                <w:kern w:val="2"/>
                <w:sz w:val="20"/>
                <w:szCs w:val="20"/>
              </w:rPr>
              <w:t>〕</w:t>
            </w:r>
            <w:r>
              <w:rPr>
                <w:rFonts w:eastAsia="宋体"/>
                <w:color w:val="auto"/>
                <w:kern w:val="2"/>
                <w:sz w:val="20"/>
                <w:szCs w:val="20"/>
              </w:rPr>
              <w:t>69</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苏医保发〔</w:t>
            </w:r>
            <w:r>
              <w:rPr>
                <w:rFonts w:eastAsia="宋体"/>
                <w:color w:val="auto"/>
                <w:kern w:val="2"/>
                <w:sz w:val="20"/>
                <w:szCs w:val="20"/>
              </w:rPr>
              <w:t>2022</w:t>
            </w:r>
            <w:r>
              <w:rPr>
                <w:rFonts w:hint="eastAsia" w:eastAsia="宋体"/>
                <w:color w:val="auto"/>
                <w:kern w:val="2"/>
                <w:sz w:val="20"/>
                <w:szCs w:val="20"/>
              </w:rPr>
              <w:t>〕</w:t>
            </w:r>
            <w:r>
              <w:rPr>
                <w:rFonts w:eastAsia="宋体"/>
                <w:color w:val="auto"/>
                <w:kern w:val="2"/>
                <w:sz w:val="20"/>
                <w:szCs w:val="20"/>
              </w:rPr>
              <w:t>22</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苏医保发〔</w:t>
            </w:r>
            <w:r>
              <w:rPr>
                <w:rFonts w:eastAsia="宋体"/>
                <w:color w:val="auto"/>
                <w:kern w:val="2"/>
                <w:sz w:val="20"/>
                <w:szCs w:val="20"/>
              </w:rPr>
              <w:t>2022</w:t>
            </w:r>
            <w:r>
              <w:rPr>
                <w:rFonts w:hint="eastAsia" w:eastAsia="宋体"/>
                <w:color w:val="auto"/>
                <w:kern w:val="2"/>
                <w:sz w:val="20"/>
                <w:szCs w:val="20"/>
              </w:rPr>
              <w:t>〕</w:t>
            </w:r>
            <w:r>
              <w:rPr>
                <w:rFonts w:eastAsia="宋体"/>
                <w:color w:val="auto"/>
                <w:kern w:val="2"/>
                <w:sz w:val="20"/>
                <w:szCs w:val="20"/>
              </w:rPr>
              <w:t>32</w:t>
            </w:r>
            <w:r>
              <w:rPr>
                <w:rFonts w:hint="eastAsia" w:eastAsia="宋体"/>
                <w:color w:val="auto"/>
                <w:kern w:val="2"/>
                <w:sz w:val="20"/>
                <w:szCs w:val="20"/>
              </w:rPr>
              <w:t>号</w:t>
            </w:r>
          </w:p>
          <w:p>
            <w:pPr>
              <w:spacing w:line="240" w:lineRule="exact"/>
              <w:rPr>
                <w:rFonts w:eastAsia="宋体"/>
                <w:color w:val="auto"/>
                <w:kern w:val="2"/>
                <w:sz w:val="20"/>
                <w:szCs w:val="20"/>
              </w:rPr>
            </w:pPr>
            <w:r>
              <w:rPr>
                <w:rFonts w:hint="eastAsia" w:eastAsia="宋体"/>
                <w:color w:val="auto"/>
                <w:kern w:val="2"/>
                <w:sz w:val="20"/>
                <w:szCs w:val="20"/>
              </w:rPr>
              <w:t>苏医保发〔</w:t>
            </w:r>
            <w:r>
              <w:rPr>
                <w:rFonts w:eastAsia="宋体"/>
                <w:color w:val="auto"/>
                <w:kern w:val="2"/>
                <w:sz w:val="20"/>
                <w:szCs w:val="20"/>
              </w:rPr>
              <w:t>2022</w:t>
            </w:r>
            <w:r>
              <w:rPr>
                <w:rFonts w:hint="eastAsia" w:eastAsia="宋体"/>
                <w:color w:val="auto"/>
                <w:kern w:val="2"/>
                <w:sz w:val="20"/>
                <w:szCs w:val="20"/>
              </w:rPr>
              <w:t>〕</w:t>
            </w:r>
            <w:r>
              <w:rPr>
                <w:rFonts w:eastAsia="宋体"/>
                <w:color w:val="auto"/>
                <w:kern w:val="2"/>
                <w:sz w:val="20"/>
                <w:szCs w:val="20"/>
              </w:rPr>
              <w:t>35</w:t>
            </w:r>
            <w:r>
              <w:rPr>
                <w:rFonts w:hint="eastAsia" w:eastAsia="宋体"/>
                <w:color w:val="auto"/>
                <w:kern w:val="2"/>
                <w:sz w:val="20"/>
                <w:szCs w:val="20"/>
              </w:rPr>
              <w:t>号</w:t>
            </w:r>
          </w:p>
        </w:tc>
        <w:tc>
          <w:tcPr>
            <w:tcW w:w="1701" w:type="dxa"/>
            <w:vAlign w:val="center"/>
          </w:tcPr>
          <w:p>
            <w:pPr>
              <w:spacing w:line="240" w:lineRule="exact"/>
              <w:jc w:val="center"/>
              <w:rPr>
                <w:rFonts w:hint="eastAsia" w:eastAsia="宋体"/>
                <w:color w:val="auto"/>
                <w:kern w:val="2"/>
                <w:sz w:val="20"/>
                <w:szCs w:val="20"/>
                <w:lang w:eastAsia="zh-CN"/>
              </w:rPr>
            </w:pPr>
            <w:r>
              <w:rPr>
                <w:rFonts w:hint="eastAsia" w:eastAsia="宋体"/>
                <w:color w:val="auto"/>
                <w:kern w:val="2"/>
                <w:sz w:val="20"/>
                <w:szCs w:val="20"/>
              </w:rPr>
              <w:t>市疾控中心</w:t>
            </w:r>
            <w:r>
              <w:rPr>
                <w:rFonts w:hint="eastAsia" w:eastAsia="宋体"/>
                <w:color w:val="auto"/>
                <w:kern w:val="2"/>
                <w:sz w:val="20"/>
                <w:szCs w:val="20"/>
                <w:lang w:eastAsia="zh-CN"/>
              </w:rPr>
              <w:t>、各医疗机构</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50</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（三）医疗事故技术鉴定费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鉴定专家</w:t>
            </w:r>
            <w:r>
              <w:rPr>
                <w:rFonts w:eastAsia="宋体"/>
                <w:color w:val="auto"/>
                <w:kern w:val="2"/>
                <w:sz w:val="20"/>
                <w:szCs w:val="20"/>
              </w:rPr>
              <w:t>7</w:t>
            </w:r>
            <w:r>
              <w:rPr>
                <w:rFonts w:hint="eastAsia" w:eastAsia="宋体"/>
                <w:color w:val="auto"/>
                <w:kern w:val="2"/>
                <w:sz w:val="20"/>
                <w:szCs w:val="20"/>
              </w:rPr>
              <w:t>人以上（含</w:t>
            </w:r>
            <w:r>
              <w:rPr>
                <w:rFonts w:eastAsia="宋体"/>
                <w:color w:val="auto"/>
                <w:kern w:val="2"/>
                <w:sz w:val="20"/>
                <w:szCs w:val="20"/>
              </w:rPr>
              <w:t>7</w:t>
            </w:r>
            <w:r>
              <w:rPr>
                <w:rFonts w:hint="eastAsia" w:eastAsia="宋体"/>
                <w:color w:val="auto"/>
                <w:kern w:val="2"/>
                <w:sz w:val="20"/>
                <w:szCs w:val="20"/>
              </w:rPr>
              <w:t>人）按</w:t>
            </w:r>
          </w:p>
          <w:p>
            <w:pPr>
              <w:spacing w:line="240" w:lineRule="exact"/>
              <w:jc w:val="both"/>
              <w:rPr>
                <w:rFonts w:eastAsia="宋体"/>
                <w:color w:val="auto"/>
                <w:kern w:val="2"/>
                <w:sz w:val="20"/>
                <w:szCs w:val="20"/>
              </w:rPr>
            </w:pPr>
            <w:r>
              <w:rPr>
                <w:rFonts w:eastAsia="宋体"/>
                <w:color w:val="auto"/>
                <w:kern w:val="2"/>
                <w:sz w:val="20"/>
                <w:szCs w:val="20"/>
              </w:rPr>
              <w:t>2200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例次；鉴定专家</w:t>
            </w:r>
            <w:r>
              <w:rPr>
                <w:rFonts w:eastAsia="宋体"/>
                <w:color w:val="auto"/>
                <w:kern w:val="2"/>
                <w:sz w:val="20"/>
                <w:szCs w:val="20"/>
              </w:rPr>
              <w:t>7</w:t>
            </w:r>
            <w:r>
              <w:rPr>
                <w:rFonts w:hint="eastAsia" w:eastAsia="宋体"/>
                <w:color w:val="auto"/>
                <w:kern w:val="2"/>
                <w:sz w:val="20"/>
                <w:szCs w:val="20"/>
              </w:rPr>
              <w:t>人以下</w:t>
            </w:r>
          </w:p>
          <w:p>
            <w:pPr>
              <w:spacing w:line="240" w:lineRule="exact"/>
              <w:jc w:val="both"/>
              <w:rPr>
                <w:rFonts w:eastAsia="宋体"/>
                <w:color w:val="auto"/>
                <w:kern w:val="2"/>
                <w:sz w:val="20"/>
                <w:szCs w:val="20"/>
              </w:rPr>
            </w:pPr>
            <w:r>
              <w:rPr>
                <w:rFonts w:eastAsia="宋体"/>
                <w:color w:val="auto"/>
                <w:kern w:val="2"/>
                <w:sz w:val="20"/>
                <w:szCs w:val="20"/>
              </w:rPr>
              <w:t>1700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例次。</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368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137</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连价费字〔</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435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连财综〔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61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市医学会</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51</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（六）报名考试费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市卫健委</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）卫生专业技术资格考试收费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初级</w:t>
            </w:r>
            <w:r>
              <w:rPr>
                <w:rFonts w:eastAsia="宋体"/>
                <w:color w:val="auto"/>
                <w:kern w:val="2"/>
                <w:sz w:val="20"/>
                <w:szCs w:val="20"/>
              </w:rPr>
              <w:t>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科、中级</w:t>
            </w:r>
            <w:r>
              <w:rPr>
                <w:rFonts w:eastAsia="宋体"/>
                <w:color w:val="auto"/>
                <w:kern w:val="2"/>
                <w:sz w:val="20"/>
                <w:szCs w:val="20"/>
              </w:rPr>
              <w:t>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计价格〔</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2043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2001</w:t>
            </w:r>
            <w:r>
              <w:rPr>
                <w:rFonts w:hint="eastAsia" w:eastAsia="宋体"/>
                <w:color w:val="auto"/>
                <w:kern w:val="2"/>
                <w:sz w:val="20"/>
                <w:szCs w:val="20"/>
              </w:rPr>
              <w:t>〕</w:t>
            </w:r>
            <w:r>
              <w:rPr>
                <w:rFonts w:eastAsia="宋体"/>
                <w:color w:val="auto"/>
                <w:kern w:val="2"/>
                <w:sz w:val="20"/>
                <w:szCs w:val="20"/>
              </w:rPr>
              <w:t>199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325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苏价医〔</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66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2013</w:t>
            </w:r>
            <w:r>
              <w:rPr>
                <w:rFonts w:hint="eastAsia" w:eastAsia="宋体"/>
                <w:color w:val="auto"/>
                <w:kern w:val="2"/>
                <w:sz w:val="20"/>
                <w:szCs w:val="20"/>
              </w:rPr>
              <w:t>〕</w:t>
            </w:r>
            <w:r>
              <w:rPr>
                <w:rFonts w:eastAsia="宋体"/>
                <w:color w:val="auto"/>
                <w:kern w:val="2"/>
                <w:sz w:val="20"/>
                <w:szCs w:val="20"/>
              </w:rPr>
              <w:t>332</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取消护理专业初级护士考试费。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）医师资格考试收费</w:t>
            </w:r>
          </w:p>
          <w:p>
            <w:pPr>
              <w:spacing w:line="240" w:lineRule="exact"/>
              <w:jc w:val="both"/>
              <w:rPr>
                <w:rFonts w:eastAsia="宋体"/>
                <w:color w:val="auto"/>
                <w:kern w:val="2"/>
                <w:sz w:val="20"/>
                <w:szCs w:val="20"/>
              </w:rPr>
            </w:pP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10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综合笔试考试费：执业医师</w:t>
            </w:r>
            <w:r>
              <w:rPr>
                <w:rFonts w:eastAsia="宋体"/>
                <w:color w:val="auto"/>
                <w:kern w:val="2"/>
                <w:sz w:val="20"/>
                <w:szCs w:val="20"/>
              </w:rPr>
              <w:t>260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人，执业助理医师</w:t>
            </w:r>
            <w:r>
              <w:rPr>
                <w:rFonts w:eastAsia="宋体"/>
                <w:color w:val="auto"/>
                <w:kern w:val="2"/>
                <w:sz w:val="20"/>
                <w:szCs w:val="20"/>
              </w:rPr>
              <w:t>150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人，个体医师</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40" w:lineRule="exact"/>
              <w:jc w:val="both"/>
              <w:rPr>
                <w:rFonts w:eastAsia="宋体"/>
                <w:color w:val="auto"/>
                <w:kern w:val="2"/>
                <w:sz w:val="20"/>
                <w:szCs w:val="20"/>
              </w:rPr>
            </w:pPr>
            <w:r>
              <w:rPr>
                <w:rFonts w:hint="eastAsia" w:eastAsia="宋体"/>
                <w:color w:val="auto"/>
                <w:kern w:val="2"/>
                <w:sz w:val="20"/>
                <w:szCs w:val="20"/>
              </w:rPr>
              <w:t>实践技能考试费：临床类、中医类、公共卫生类</w:t>
            </w:r>
            <w:r>
              <w:rPr>
                <w:rFonts w:eastAsia="宋体"/>
                <w:color w:val="auto"/>
                <w:kern w:val="2"/>
                <w:sz w:val="20"/>
                <w:szCs w:val="20"/>
              </w:rPr>
              <w:t>180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人，口腔类</w:t>
            </w:r>
            <w:r>
              <w:rPr>
                <w:rFonts w:eastAsia="宋体"/>
                <w:color w:val="auto"/>
                <w:kern w:val="2"/>
                <w:sz w:val="20"/>
                <w:szCs w:val="20"/>
              </w:rPr>
              <w:t>270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人，个体医师</w:t>
            </w: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连价费字〔</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305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苏价医函〔</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20</w:t>
            </w:r>
            <w:r>
              <w:rPr>
                <w:rFonts w:hint="eastAsia" w:eastAsia="宋体"/>
                <w:color w:val="auto"/>
                <w:kern w:val="2"/>
                <w:sz w:val="20"/>
                <w:szCs w:val="20"/>
              </w:rPr>
              <w:t>号</w:t>
            </w:r>
          </w:p>
        </w:tc>
        <w:tc>
          <w:tcPr>
            <w:tcW w:w="1701" w:type="dxa"/>
            <w:vAlign w:val="center"/>
          </w:tcPr>
          <w:p>
            <w:pPr>
              <w:spacing w:line="240" w:lineRule="exact"/>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）医学博士外语考试费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2003</w:t>
            </w:r>
            <w:r>
              <w:rPr>
                <w:rFonts w:hint="eastAsia" w:eastAsia="宋体"/>
                <w:color w:val="auto"/>
                <w:kern w:val="2"/>
                <w:sz w:val="20"/>
                <w:szCs w:val="20"/>
              </w:rPr>
              <w:t>〕</w:t>
            </w:r>
            <w:r>
              <w:rPr>
                <w:rFonts w:eastAsia="宋体"/>
                <w:color w:val="auto"/>
                <w:kern w:val="2"/>
                <w:sz w:val="20"/>
                <w:szCs w:val="20"/>
              </w:rPr>
              <w:t>79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发改价格〔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58</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73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25</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4</w:t>
            </w:r>
            <w:r>
              <w:rPr>
                <w:rFonts w:hint="eastAsia" w:eastAsia="宋体"/>
                <w:color w:val="auto"/>
                <w:kern w:val="2"/>
                <w:sz w:val="20"/>
                <w:szCs w:val="20"/>
              </w:rPr>
              <w:t>）护士执业资格考试收费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科。</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财综〔</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苏价医函〔</w:t>
            </w:r>
            <w:r>
              <w:rPr>
                <w:rFonts w:eastAsia="宋体"/>
                <w:color w:val="auto"/>
                <w:kern w:val="2"/>
                <w:sz w:val="20"/>
                <w:szCs w:val="20"/>
              </w:rPr>
              <w:t>2016</w:t>
            </w:r>
            <w:r>
              <w:rPr>
                <w:rFonts w:hint="eastAsia" w:eastAsia="宋体"/>
                <w:color w:val="auto"/>
                <w:kern w:val="2"/>
                <w:sz w:val="20"/>
                <w:szCs w:val="20"/>
              </w:rPr>
              <w:t>〕</w:t>
            </w:r>
            <w:r>
              <w:rPr>
                <w:rFonts w:eastAsia="宋体"/>
                <w:color w:val="auto"/>
                <w:kern w:val="2"/>
                <w:sz w:val="20"/>
                <w:szCs w:val="20"/>
              </w:rPr>
              <w:t>19</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5</w:t>
            </w:r>
            <w:r>
              <w:rPr>
                <w:rFonts w:hint="eastAsia" w:eastAsia="宋体"/>
                <w:color w:val="auto"/>
                <w:kern w:val="2"/>
                <w:sz w:val="20"/>
                <w:szCs w:val="20"/>
              </w:rPr>
              <w:t>）助产技术考核收费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报名费</w:t>
            </w:r>
            <w:r>
              <w:rPr>
                <w:rFonts w:eastAsia="宋体"/>
                <w:color w:val="auto"/>
                <w:kern w:val="2"/>
                <w:sz w:val="20"/>
                <w:szCs w:val="20"/>
              </w:rPr>
              <w:t>5</w:t>
            </w:r>
            <w:r>
              <w:rPr>
                <w:rFonts w:hint="eastAsia" w:eastAsia="宋体"/>
                <w:color w:val="auto"/>
                <w:kern w:val="2"/>
                <w:sz w:val="20"/>
                <w:szCs w:val="20"/>
              </w:rPr>
              <w:t>元，考核费</w:t>
            </w:r>
            <w:r>
              <w:rPr>
                <w:rFonts w:eastAsia="宋体"/>
                <w:color w:val="auto"/>
                <w:kern w:val="2"/>
                <w:sz w:val="20"/>
                <w:szCs w:val="20"/>
              </w:rPr>
              <w:t>35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36</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1998</w:t>
            </w:r>
            <w:r>
              <w:rPr>
                <w:rFonts w:hint="eastAsia" w:eastAsia="宋体"/>
                <w:color w:val="auto"/>
                <w:kern w:val="2"/>
                <w:sz w:val="20"/>
                <w:szCs w:val="20"/>
              </w:rPr>
              <w:t>〕</w:t>
            </w:r>
            <w:r>
              <w:rPr>
                <w:rFonts w:eastAsia="宋体"/>
                <w:color w:val="auto"/>
                <w:kern w:val="2"/>
                <w:sz w:val="20"/>
                <w:szCs w:val="20"/>
              </w:rPr>
              <w:t>44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212" w:type="dxa"/>
            <w:gridSpan w:val="9"/>
            <w:vAlign w:val="center"/>
          </w:tcPr>
          <w:p>
            <w:pPr>
              <w:widowControl w:val="0"/>
              <w:spacing w:line="240" w:lineRule="exact"/>
              <w:rPr>
                <w:rFonts w:eastAsia="宋体"/>
                <w:color w:val="auto"/>
                <w:kern w:val="2"/>
                <w:sz w:val="20"/>
                <w:szCs w:val="20"/>
              </w:rPr>
            </w:pPr>
            <w:r>
              <w:rPr>
                <w:rFonts w:hint="eastAsia" w:eastAsia="宋体"/>
                <w:b/>
                <w:caps/>
                <w:color w:val="auto"/>
                <w:kern w:val="2"/>
                <w:sz w:val="20"/>
                <w:szCs w:val="20"/>
              </w:rPr>
              <w:t>二十、应急管理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52</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（一）报名考务考试费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）特种作业人员安全技术考试</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）理论考试：收费标准为</w:t>
            </w:r>
            <w:r>
              <w:rPr>
                <w:rFonts w:eastAsia="宋体"/>
                <w:color w:val="auto"/>
                <w:kern w:val="2"/>
                <w:sz w:val="20"/>
                <w:szCs w:val="20"/>
              </w:rPr>
              <w:t>55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r>
              <w:rPr>
                <w:rFonts w:hint="eastAsia" w:ascii="宋体" w:hAnsi="宋体" w:eastAsia="宋体"/>
                <w:color w:val="auto"/>
                <w:kern w:val="2"/>
                <w:sz w:val="20"/>
                <w:szCs w:val="20"/>
              </w:rPr>
              <w:t>·工种，含上缴国家考务费</w:t>
            </w:r>
            <w:r>
              <w:rPr>
                <w:rFonts w:ascii="宋体" w:hAnsi="宋体" w:eastAsia="宋体"/>
                <w:color w:val="auto"/>
                <w:kern w:val="2"/>
                <w:sz w:val="20"/>
                <w:szCs w:val="20"/>
              </w:rPr>
              <w:t>6</w:t>
            </w:r>
            <w:r>
              <w:rPr>
                <w:rFonts w:hint="eastAsia" w:ascii="宋体" w:hAnsi="宋体" w:eastAsia="宋体"/>
                <w:color w:val="auto"/>
                <w:kern w:val="2"/>
                <w:sz w:val="20"/>
                <w:szCs w:val="20"/>
              </w:rPr>
              <w:t>元</w:t>
            </w:r>
            <w:r>
              <w:rPr>
                <w:rFonts w:hint="eastAsia" w:eastAsia="宋体"/>
                <w:color w:val="auto"/>
                <w:kern w:val="2"/>
                <w:sz w:val="20"/>
                <w:szCs w:val="20"/>
              </w:rPr>
              <w:t>人</w:t>
            </w:r>
            <w:r>
              <w:rPr>
                <w:rFonts w:hint="eastAsia" w:ascii="宋体" w:hAnsi="宋体" w:eastAsia="宋体"/>
                <w:color w:val="auto"/>
                <w:kern w:val="2"/>
                <w:sz w:val="20"/>
                <w:szCs w:val="20"/>
              </w:rPr>
              <w:t>·工种</w:t>
            </w:r>
            <w:r>
              <w:rPr>
                <w:rFonts w:hint="eastAsia" w:eastAsia="宋体"/>
                <w:color w:val="auto"/>
                <w:kern w:val="2"/>
                <w:sz w:val="20"/>
                <w:szCs w:val="20"/>
              </w:rPr>
              <w:t>。</w:t>
            </w:r>
          </w:p>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）实操考试：电工高压作业、煤炭安全作业、金属非金属矿山安全作业、危险化学品安全作业、冶金（有色）生产安全作业收费标准为</w:t>
            </w:r>
            <w:r>
              <w:rPr>
                <w:rFonts w:eastAsia="宋体"/>
                <w:color w:val="auto"/>
                <w:kern w:val="2"/>
                <w:sz w:val="20"/>
                <w:szCs w:val="20"/>
              </w:rPr>
              <w:t>185</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r>
              <w:rPr>
                <w:rFonts w:hint="eastAsia" w:ascii="宋体" w:hAnsi="宋体" w:eastAsia="宋体"/>
                <w:color w:val="auto"/>
                <w:kern w:val="2"/>
                <w:sz w:val="20"/>
                <w:szCs w:val="20"/>
              </w:rPr>
              <w:t>·工种；</w:t>
            </w:r>
            <w:r>
              <w:rPr>
                <w:rFonts w:hint="eastAsia" w:eastAsia="宋体"/>
                <w:color w:val="auto"/>
                <w:kern w:val="2"/>
                <w:sz w:val="20"/>
                <w:szCs w:val="20"/>
              </w:rPr>
              <w:t>电工低压及其他作业、焊接与切割作业、高处作业、制冷与空调作业、石油天然气安全作业收费标准为</w:t>
            </w:r>
            <w:r>
              <w:rPr>
                <w:rFonts w:eastAsia="宋体"/>
                <w:color w:val="auto"/>
                <w:kern w:val="2"/>
                <w:sz w:val="20"/>
                <w:szCs w:val="20"/>
              </w:rPr>
              <w:t>170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r>
              <w:rPr>
                <w:rFonts w:hint="eastAsia" w:ascii="宋体" w:hAnsi="宋体" w:eastAsia="宋体"/>
                <w:color w:val="auto"/>
                <w:kern w:val="2"/>
                <w:sz w:val="20"/>
                <w:szCs w:val="20"/>
              </w:rPr>
              <w:t>·工种；烟花爆竹安全作业收费标准为</w:t>
            </w:r>
            <w:r>
              <w:rPr>
                <w:rFonts w:ascii="宋体" w:hAnsi="宋体" w:eastAsia="宋体"/>
                <w:color w:val="auto"/>
                <w:kern w:val="2"/>
                <w:sz w:val="20"/>
                <w:szCs w:val="20"/>
              </w:rPr>
              <w:t>120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r>
              <w:rPr>
                <w:rFonts w:hint="eastAsia" w:ascii="宋体" w:hAnsi="宋体" w:eastAsia="宋体"/>
                <w:color w:val="auto"/>
                <w:kern w:val="2"/>
                <w:sz w:val="20"/>
                <w:szCs w:val="20"/>
              </w:rPr>
              <w:t>·工种</w:t>
            </w:r>
            <w:r>
              <w:rPr>
                <w:rFonts w:hint="eastAsia" w:eastAsia="宋体"/>
                <w:color w:val="auto"/>
                <w:kern w:val="2"/>
                <w:sz w:val="20"/>
                <w:szCs w:val="20"/>
              </w:rPr>
              <w:t>。以上均含上缴国家考务费</w:t>
            </w:r>
            <w:r>
              <w:rPr>
                <w:rFonts w:ascii="宋体" w:hAnsi="宋体" w:eastAsia="宋体"/>
                <w:color w:val="auto"/>
                <w:kern w:val="2"/>
                <w:sz w:val="20"/>
                <w:szCs w:val="20"/>
              </w:rPr>
              <w:t>3</w:t>
            </w:r>
            <w:r>
              <w:rPr>
                <w:rFonts w:hint="eastAsia" w:ascii="宋体" w:hAnsi="宋体" w:eastAsia="宋体"/>
                <w:color w:val="auto"/>
                <w:kern w:val="2"/>
                <w:sz w:val="20"/>
                <w:szCs w:val="20"/>
              </w:rPr>
              <w:t>元</w:t>
            </w:r>
            <w:r>
              <w:rPr>
                <w:rFonts w:hint="eastAsia" w:eastAsia="宋体"/>
                <w:color w:val="auto"/>
                <w:kern w:val="2"/>
                <w:sz w:val="20"/>
                <w:szCs w:val="20"/>
              </w:rPr>
              <w:t>人</w:t>
            </w:r>
            <w:r>
              <w:rPr>
                <w:rFonts w:hint="eastAsia" w:ascii="宋体" w:hAnsi="宋体" w:eastAsia="宋体"/>
                <w:color w:val="auto"/>
                <w:kern w:val="2"/>
                <w:sz w:val="20"/>
                <w:szCs w:val="20"/>
              </w:rPr>
              <w:t>·工种</w:t>
            </w:r>
          </w:p>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3</w:t>
            </w:r>
            <w:r>
              <w:rPr>
                <w:rFonts w:hint="eastAsia" w:eastAsia="宋体"/>
                <w:color w:val="auto"/>
                <w:kern w:val="2"/>
                <w:sz w:val="20"/>
                <w:szCs w:val="20"/>
              </w:rPr>
              <w:t>）理论考试、实操考试不及格者免费补考一次。</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sz w:val="20"/>
                <w:szCs w:val="20"/>
              </w:rPr>
            </w:pPr>
            <w:r>
              <w:rPr>
                <w:rFonts w:hint="eastAsia" w:eastAsia="宋体"/>
                <w:color w:val="auto"/>
                <w:sz w:val="20"/>
                <w:szCs w:val="20"/>
              </w:rPr>
              <w:t>苏发改收费发〔</w:t>
            </w:r>
            <w:r>
              <w:rPr>
                <w:rFonts w:eastAsia="宋体"/>
                <w:color w:val="auto"/>
                <w:sz w:val="20"/>
                <w:szCs w:val="20"/>
              </w:rPr>
              <w:t>2022</w:t>
            </w:r>
            <w:r>
              <w:rPr>
                <w:rFonts w:hint="eastAsia" w:eastAsia="宋体"/>
                <w:color w:val="auto"/>
                <w:sz w:val="20"/>
                <w:szCs w:val="20"/>
              </w:rPr>
              <w:t>〕</w:t>
            </w:r>
            <w:r>
              <w:rPr>
                <w:rFonts w:eastAsia="宋体"/>
                <w:color w:val="auto"/>
                <w:sz w:val="20"/>
                <w:szCs w:val="20"/>
              </w:rPr>
              <w:t>183</w:t>
            </w:r>
            <w:r>
              <w:rPr>
                <w:rFonts w:hint="eastAsia" w:eastAsia="宋体"/>
                <w:color w:val="auto"/>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市应急管理局</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二十一、仲裁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53</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（一）仲裁收费</w:t>
            </w:r>
          </w:p>
        </w:tc>
        <w:tc>
          <w:tcPr>
            <w:tcW w:w="3085" w:type="dxa"/>
            <w:gridSpan w:val="3"/>
            <w:vAlign w:val="center"/>
          </w:tcPr>
          <w:p>
            <w:pPr>
              <w:spacing w:line="240" w:lineRule="exact"/>
              <w:jc w:val="both"/>
              <w:rPr>
                <w:rFonts w:eastAsia="宋体"/>
                <w:color w:val="auto"/>
                <w:kern w:val="2"/>
                <w:sz w:val="20"/>
                <w:szCs w:val="20"/>
              </w:rPr>
            </w:pP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p>
        </w:tc>
        <w:tc>
          <w:tcPr>
            <w:tcW w:w="1701" w:type="dxa"/>
            <w:vAlign w:val="center"/>
          </w:tcPr>
          <w:p>
            <w:pPr>
              <w:spacing w:line="240" w:lineRule="exact"/>
              <w:jc w:val="center"/>
              <w:rPr>
                <w:rFonts w:eastAsia="宋体"/>
                <w:color w:val="auto"/>
                <w:kern w:val="2"/>
                <w:sz w:val="20"/>
                <w:szCs w:val="20"/>
              </w:rPr>
            </w:pP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）案件受理费</w:t>
            </w:r>
          </w:p>
        </w:tc>
        <w:tc>
          <w:tcPr>
            <w:tcW w:w="3085" w:type="dxa"/>
            <w:gridSpan w:val="3"/>
            <w:vAlign w:val="center"/>
          </w:tcPr>
          <w:p>
            <w:pPr>
              <w:spacing w:line="240" w:lineRule="exact"/>
              <w:jc w:val="both"/>
              <w:rPr>
                <w:rFonts w:eastAsia="宋体"/>
                <w:color w:val="auto"/>
                <w:kern w:val="2"/>
                <w:sz w:val="20"/>
                <w:szCs w:val="20"/>
              </w:rPr>
            </w:pPr>
            <w:r>
              <w:rPr>
                <w:rFonts w:eastAsia="宋体"/>
                <w:color w:val="auto"/>
                <w:kern w:val="2"/>
                <w:sz w:val="20"/>
                <w:szCs w:val="20"/>
              </w:rPr>
              <w:t>1000</w:t>
            </w:r>
            <w:r>
              <w:rPr>
                <w:rFonts w:hint="eastAsia" w:eastAsia="宋体"/>
                <w:color w:val="auto"/>
                <w:kern w:val="2"/>
                <w:sz w:val="20"/>
                <w:szCs w:val="20"/>
              </w:rPr>
              <w:t>元及以下部分</w:t>
            </w:r>
            <w:r>
              <w:rPr>
                <w:rFonts w:eastAsia="宋体"/>
                <w:color w:val="auto"/>
                <w:kern w:val="2"/>
                <w:sz w:val="20"/>
                <w:szCs w:val="20"/>
              </w:rPr>
              <w:t>70</w:t>
            </w:r>
            <w:r>
              <w:rPr>
                <w:rFonts w:hint="eastAsia" w:eastAsia="宋体"/>
                <w:color w:val="auto"/>
                <w:kern w:val="2"/>
                <w:sz w:val="20"/>
                <w:szCs w:val="20"/>
              </w:rPr>
              <w:t>元（其它详见文件）。</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国办发〔</w:t>
            </w:r>
            <w:r>
              <w:rPr>
                <w:rFonts w:eastAsia="宋体"/>
                <w:color w:val="auto"/>
                <w:kern w:val="2"/>
                <w:sz w:val="20"/>
                <w:szCs w:val="20"/>
              </w:rPr>
              <w:t>1995</w:t>
            </w:r>
            <w:r>
              <w:rPr>
                <w:rFonts w:hint="eastAsia" w:eastAsia="宋体"/>
                <w:color w:val="auto"/>
                <w:kern w:val="2"/>
                <w:sz w:val="20"/>
                <w:szCs w:val="20"/>
              </w:rPr>
              <w:t>〕</w:t>
            </w:r>
            <w:r>
              <w:rPr>
                <w:rFonts w:eastAsia="宋体"/>
                <w:color w:val="auto"/>
                <w:kern w:val="2"/>
                <w:sz w:val="20"/>
                <w:szCs w:val="20"/>
              </w:rPr>
              <w:t>44</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75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24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连云港仲裁委员会</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2" w:type="dxa"/>
            <w:vAlign w:val="center"/>
          </w:tcPr>
          <w:p>
            <w:pPr>
              <w:widowControl w:val="0"/>
              <w:spacing w:line="240" w:lineRule="exact"/>
              <w:jc w:val="center"/>
              <w:rPr>
                <w:rFonts w:eastAsia="宋体"/>
                <w:caps/>
                <w:color w:val="auto"/>
                <w:kern w:val="2"/>
                <w:sz w:val="20"/>
                <w:szCs w:val="20"/>
              </w:rPr>
            </w:pP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w:t>
            </w:r>
            <w:r>
              <w:rPr>
                <w:rFonts w:eastAsia="宋体"/>
                <w:color w:val="auto"/>
                <w:kern w:val="2"/>
                <w:sz w:val="20"/>
                <w:szCs w:val="20"/>
              </w:rPr>
              <w:t>2</w:t>
            </w:r>
            <w:r>
              <w:rPr>
                <w:rFonts w:hint="eastAsia" w:eastAsia="宋体"/>
                <w:color w:val="auto"/>
                <w:kern w:val="2"/>
                <w:sz w:val="20"/>
                <w:szCs w:val="20"/>
              </w:rPr>
              <w:t>）案件处理费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按合理的实际支出收取。</w:t>
            </w:r>
          </w:p>
        </w:tc>
        <w:tc>
          <w:tcPr>
            <w:tcW w:w="1157" w:type="dxa"/>
            <w:vAlign w:val="center"/>
          </w:tcPr>
          <w:p>
            <w:pPr>
              <w:spacing w:line="240" w:lineRule="exact"/>
              <w:jc w:val="center"/>
              <w:rPr>
                <w:rFonts w:eastAsia="宋体"/>
                <w:color w:val="auto"/>
                <w:kern w:val="2"/>
                <w:sz w:val="20"/>
                <w:szCs w:val="20"/>
              </w:rPr>
            </w:pP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国办发〔</w:t>
            </w:r>
            <w:r>
              <w:rPr>
                <w:rFonts w:eastAsia="宋体"/>
                <w:color w:val="auto"/>
                <w:kern w:val="2"/>
                <w:sz w:val="20"/>
                <w:szCs w:val="20"/>
              </w:rPr>
              <w:t>1995</w:t>
            </w:r>
            <w:r>
              <w:rPr>
                <w:rFonts w:hint="eastAsia" w:eastAsia="宋体"/>
                <w:color w:val="auto"/>
                <w:kern w:val="2"/>
                <w:sz w:val="20"/>
                <w:szCs w:val="20"/>
              </w:rPr>
              <w:t>〕</w:t>
            </w:r>
            <w:r>
              <w:rPr>
                <w:rFonts w:eastAsia="宋体"/>
                <w:color w:val="auto"/>
                <w:kern w:val="2"/>
                <w:sz w:val="20"/>
                <w:szCs w:val="20"/>
              </w:rPr>
              <w:t>44</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连云港仲裁委员会</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二十二、海关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12" w:type="dxa"/>
            <w:gridSpan w:val="9"/>
            <w:vAlign w:val="center"/>
          </w:tcPr>
          <w:p>
            <w:pPr>
              <w:widowControl w:val="0"/>
              <w:spacing w:line="240" w:lineRule="exact"/>
              <w:rPr>
                <w:rFonts w:eastAsia="宋体"/>
                <w:b/>
                <w:caps/>
                <w:color w:val="auto"/>
                <w:kern w:val="2"/>
                <w:sz w:val="20"/>
                <w:szCs w:val="20"/>
              </w:rPr>
            </w:pPr>
            <w:r>
              <w:rPr>
                <w:rFonts w:hint="eastAsia" w:eastAsia="宋体"/>
                <w:b/>
                <w:caps/>
                <w:color w:val="auto"/>
                <w:kern w:val="2"/>
                <w:sz w:val="20"/>
                <w:szCs w:val="20"/>
              </w:rPr>
              <w:t>二十三、各部门、各单位比照执行收费项目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54</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（一）专业技术资格评审费</w:t>
            </w:r>
          </w:p>
        </w:tc>
        <w:tc>
          <w:tcPr>
            <w:tcW w:w="3085" w:type="dxa"/>
            <w:gridSpan w:val="3"/>
            <w:vAlign w:val="center"/>
          </w:tcPr>
          <w:p>
            <w:pPr>
              <w:spacing w:line="220" w:lineRule="exact"/>
              <w:jc w:val="both"/>
              <w:rPr>
                <w:rFonts w:eastAsia="宋体"/>
                <w:color w:val="auto"/>
                <w:kern w:val="2"/>
                <w:sz w:val="20"/>
                <w:szCs w:val="20"/>
              </w:rPr>
            </w:pPr>
            <w:r>
              <w:rPr>
                <w:rFonts w:eastAsia="宋体"/>
                <w:color w:val="auto"/>
                <w:kern w:val="2"/>
                <w:sz w:val="20"/>
                <w:szCs w:val="20"/>
              </w:rPr>
              <w:t>100</w:t>
            </w:r>
            <w:r>
              <w:rPr>
                <w:rFonts w:hint="eastAsia" w:eastAsia="宋体"/>
                <w:color w:val="auto"/>
                <w:kern w:val="2"/>
                <w:sz w:val="20"/>
                <w:szCs w:val="20"/>
              </w:rPr>
              <w:t>人以下的分别不超过：初级</w:t>
            </w:r>
            <w:r>
              <w:rPr>
                <w:rFonts w:eastAsia="宋体"/>
                <w:color w:val="auto"/>
                <w:kern w:val="2"/>
                <w:sz w:val="20"/>
                <w:szCs w:val="20"/>
              </w:rPr>
              <w:t>80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人、中级</w:t>
            </w: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人、高级</w:t>
            </w:r>
            <w:r>
              <w:rPr>
                <w:rFonts w:eastAsia="宋体"/>
                <w:color w:val="auto"/>
                <w:kern w:val="2"/>
                <w:sz w:val="20"/>
                <w:szCs w:val="20"/>
              </w:rPr>
              <w:t>400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eastAsia="宋体"/>
                <w:color w:val="auto"/>
                <w:kern w:val="2"/>
                <w:sz w:val="20"/>
                <w:szCs w:val="20"/>
              </w:rPr>
              <w:t>101-200</w:t>
            </w:r>
            <w:r>
              <w:rPr>
                <w:rFonts w:hint="eastAsia" w:eastAsia="宋体"/>
                <w:color w:val="auto"/>
                <w:kern w:val="2"/>
                <w:sz w:val="20"/>
                <w:szCs w:val="20"/>
              </w:rPr>
              <w:t>人之间分别不超过：初级</w:t>
            </w:r>
            <w:r>
              <w:rPr>
                <w:rFonts w:eastAsia="宋体"/>
                <w:color w:val="auto"/>
                <w:kern w:val="2"/>
                <w:sz w:val="20"/>
                <w:szCs w:val="20"/>
              </w:rPr>
              <w:t>60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人、中级</w:t>
            </w:r>
            <w:r>
              <w:rPr>
                <w:rFonts w:eastAsia="宋体"/>
                <w:color w:val="auto"/>
                <w:kern w:val="2"/>
                <w:sz w:val="20"/>
                <w:szCs w:val="20"/>
              </w:rPr>
              <w:t>150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人、高级</w:t>
            </w:r>
            <w:r>
              <w:rPr>
                <w:rFonts w:eastAsia="宋体"/>
                <w:color w:val="auto"/>
                <w:kern w:val="2"/>
                <w:sz w:val="20"/>
                <w:szCs w:val="20"/>
              </w:rPr>
              <w:t>300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eastAsia="宋体"/>
                <w:color w:val="auto"/>
                <w:kern w:val="2"/>
                <w:sz w:val="20"/>
                <w:szCs w:val="20"/>
              </w:rPr>
              <w:t>201</w:t>
            </w:r>
            <w:r>
              <w:rPr>
                <w:rFonts w:hint="eastAsia" w:eastAsia="宋体"/>
                <w:color w:val="auto"/>
                <w:kern w:val="2"/>
                <w:sz w:val="20"/>
                <w:szCs w:val="20"/>
              </w:rPr>
              <w:t>人以上的分别不超过：初级</w:t>
            </w:r>
            <w:r>
              <w:rPr>
                <w:rFonts w:eastAsia="宋体"/>
                <w:color w:val="auto"/>
                <w:kern w:val="2"/>
                <w:sz w:val="20"/>
                <w:szCs w:val="20"/>
              </w:rPr>
              <w:t>40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人、中级</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人、高级</w:t>
            </w:r>
            <w:r>
              <w:rPr>
                <w:rFonts w:eastAsia="宋体"/>
                <w:color w:val="auto"/>
                <w:kern w:val="2"/>
                <w:sz w:val="20"/>
                <w:szCs w:val="20"/>
              </w:rPr>
              <w:t>200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p>
            <w:pPr>
              <w:spacing w:line="220" w:lineRule="exact"/>
              <w:jc w:val="both"/>
              <w:rPr>
                <w:rFonts w:eastAsia="宋体"/>
                <w:color w:val="auto"/>
                <w:kern w:val="2"/>
                <w:sz w:val="20"/>
                <w:szCs w:val="20"/>
              </w:rPr>
            </w:pPr>
            <w:r>
              <w:rPr>
                <w:rFonts w:hint="eastAsia" w:eastAsia="宋体"/>
                <w:color w:val="auto"/>
                <w:kern w:val="2"/>
                <w:sz w:val="20"/>
                <w:szCs w:val="20"/>
              </w:rPr>
              <w:t>需进行面试及论文鉴定的，加收</w:t>
            </w:r>
            <w:r>
              <w:rPr>
                <w:rFonts w:eastAsia="宋体"/>
                <w:color w:val="auto"/>
                <w:kern w:val="2"/>
                <w:sz w:val="20"/>
                <w:szCs w:val="20"/>
              </w:rPr>
              <w:t>100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62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2002</w:t>
            </w:r>
            <w:r>
              <w:rPr>
                <w:rFonts w:hint="eastAsia" w:eastAsia="宋体"/>
                <w:color w:val="auto"/>
                <w:kern w:val="2"/>
                <w:sz w:val="20"/>
                <w:szCs w:val="20"/>
              </w:rPr>
              <w:t>〕</w:t>
            </w:r>
            <w:r>
              <w:rPr>
                <w:rFonts w:eastAsia="宋体"/>
                <w:color w:val="auto"/>
                <w:kern w:val="2"/>
                <w:sz w:val="20"/>
                <w:szCs w:val="20"/>
              </w:rPr>
              <w:t>61</w:t>
            </w:r>
            <w:r>
              <w:rPr>
                <w:rFonts w:hint="eastAsia" w:eastAsia="宋体"/>
                <w:color w:val="auto"/>
                <w:kern w:val="2"/>
                <w:sz w:val="20"/>
                <w:szCs w:val="20"/>
              </w:rPr>
              <w:t>号</w:t>
            </w:r>
          </w:p>
        </w:tc>
        <w:tc>
          <w:tcPr>
            <w:tcW w:w="1701" w:type="dxa"/>
            <w:vAlign w:val="center"/>
          </w:tcPr>
          <w:p>
            <w:pPr>
              <w:spacing w:line="240" w:lineRule="exact"/>
              <w:ind w:right="-80" w:rightChars="-25"/>
              <w:jc w:val="center"/>
              <w:rPr>
                <w:rFonts w:eastAsia="宋体"/>
                <w:color w:val="auto"/>
                <w:kern w:val="2"/>
                <w:sz w:val="20"/>
                <w:szCs w:val="20"/>
              </w:rPr>
            </w:pPr>
            <w:r>
              <w:rPr>
                <w:rFonts w:hint="eastAsia" w:eastAsia="宋体"/>
                <w:color w:val="auto"/>
                <w:kern w:val="2"/>
                <w:sz w:val="20"/>
                <w:szCs w:val="20"/>
              </w:rPr>
              <w:t>市人社局、市委宣传部、市农工办、市教育局、市体育局、市档案局、市文广新局、市水利局、市经信委、市交通运输局、市环境保护局、市自然资源和规划局、市城乡建设局等、市市场监督管理局</w:t>
            </w:r>
          </w:p>
        </w:tc>
        <w:tc>
          <w:tcPr>
            <w:tcW w:w="1611" w:type="dxa"/>
            <w:vAlign w:val="center"/>
          </w:tcPr>
          <w:p>
            <w:pPr>
              <w:spacing w:line="240" w:lineRule="exact"/>
              <w:rPr>
                <w:rFonts w:eastAsia="宋体"/>
                <w:color w:val="auto"/>
                <w:kern w:val="2"/>
                <w:sz w:val="20"/>
                <w:szCs w:val="20"/>
              </w:rPr>
            </w:pPr>
            <w:r>
              <w:rPr>
                <w:rFonts w:hint="eastAsia" w:eastAsia="宋体"/>
                <w:color w:val="auto"/>
                <w:kern w:val="2"/>
                <w:sz w:val="20"/>
                <w:szCs w:val="20"/>
              </w:rPr>
              <w:t>高级职称评审费为代收代付。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55</w:t>
            </w:r>
          </w:p>
        </w:tc>
        <w:tc>
          <w:tcPr>
            <w:tcW w:w="2943" w:type="dxa"/>
            <w:vAlign w:val="center"/>
          </w:tcPr>
          <w:p>
            <w:pPr>
              <w:spacing w:line="240" w:lineRule="exact"/>
              <w:rPr>
                <w:rFonts w:eastAsia="宋体"/>
                <w:color w:val="auto"/>
                <w:kern w:val="2"/>
                <w:sz w:val="20"/>
                <w:szCs w:val="20"/>
              </w:rPr>
            </w:pPr>
            <w:r>
              <w:rPr>
                <w:rFonts w:hint="eastAsia" w:eastAsia="宋体"/>
                <w:color w:val="auto"/>
                <w:kern w:val="2"/>
                <w:sz w:val="20"/>
                <w:szCs w:val="20"/>
              </w:rPr>
              <w:t>（二）事业单位公开招聘工作人员考试收费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笔试</w:t>
            </w:r>
            <w:r>
              <w:rPr>
                <w:rFonts w:eastAsia="宋体"/>
                <w:color w:val="auto"/>
                <w:kern w:val="2"/>
                <w:sz w:val="20"/>
                <w:szCs w:val="20"/>
              </w:rPr>
              <w:t>100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人（含报名费、考试费），面试考试费</w:t>
            </w:r>
            <w:r>
              <w:rPr>
                <w:rFonts w:eastAsia="宋体"/>
                <w:color w:val="auto"/>
                <w:kern w:val="2"/>
                <w:sz w:val="20"/>
                <w:szCs w:val="20"/>
              </w:rPr>
              <w:t>100</w:t>
            </w:r>
            <w:r>
              <w:rPr>
                <w:rFonts w:hint="eastAsia" w:eastAsia="宋体"/>
                <w:color w:val="auto"/>
                <w:kern w:val="2"/>
                <w:sz w:val="20"/>
                <w:szCs w:val="20"/>
              </w:rPr>
              <w:t>元。</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省</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苏价费函〔</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146</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市人社局事业单位管理处或各组织考试单位</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56</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（三）职业技能鉴定费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按鉴定级别，知识考核</w:t>
            </w:r>
            <w:r>
              <w:rPr>
                <w:rFonts w:eastAsia="宋体"/>
                <w:color w:val="auto"/>
                <w:kern w:val="2"/>
                <w:sz w:val="20"/>
                <w:szCs w:val="20"/>
              </w:rPr>
              <w:t>30—90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人，技能考核</w:t>
            </w:r>
            <w:r>
              <w:rPr>
                <w:rFonts w:eastAsia="宋体"/>
                <w:color w:val="auto"/>
                <w:kern w:val="2"/>
                <w:sz w:val="20"/>
                <w:szCs w:val="20"/>
              </w:rPr>
              <w:t>100—330</w:t>
            </w:r>
            <w:r>
              <w:rPr>
                <w:rFonts w:hint="eastAsia" w:eastAsia="宋体"/>
                <w:color w:val="auto"/>
                <w:kern w:val="2"/>
                <w:sz w:val="20"/>
                <w:szCs w:val="20"/>
              </w:rPr>
              <w:t>元</w:t>
            </w:r>
            <w:r>
              <w:rPr>
                <w:rFonts w:eastAsia="宋体"/>
                <w:color w:val="auto"/>
                <w:kern w:val="2"/>
                <w:sz w:val="20"/>
                <w:szCs w:val="20"/>
              </w:rPr>
              <w:t>/</w:t>
            </w:r>
            <w:r>
              <w:rPr>
                <w:rFonts w:hint="eastAsia" w:eastAsia="宋体"/>
                <w:color w:val="auto"/>
                <w:kern w:val="2"/>
                <w:sz w:val="20"/>
                <w:szCs w:val="20"/>
              </w:rPr>
              <w:t>人。</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2004</w:t>
            </w:r>
            <w:r>
              <w:rPr>
                <w:rFonts w:hint="eastAsia" w:eastAsia="宋体"/>
                <w:color w:val="auto"/>
                <w:kern w:val="2"/>
                <w:sz w:val="20"/>
                <w:szCs w:val="20"/>
              </w:rPr>
              <w:t>〕</w:t>
            </w:r>
            <w:r>
              <w:rPr>
                <w:rFonts w:eastAsia="宋体"/>
                <w:color w:val="auto"/>
                <w:kern w:val="2"/>
                <w:sz w:val="20"/>
                <w:szCs w:val="20"/>
              </w:rPr>
              <w:t>465</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2005</w:t>
            </w:r>
            <w:r>
              <w:rPr>
                <w:rFonts w:hint="eastAsia" w:eastAsia="宋体"/>
                <w:color w:val="auto"/>
                <w:kern w:val="2"/>
                <w:sz w:val="20"/>
                <w:szCs w:val="20"/>
              </w:rPr>
              <w:t>〕</w:t>
            </w:r>
            <w:r>
              <w:rPr>
                <w:rFonts w:eastAsia="宋体"/>
                <w:color w:val="auto"/>
                <w:kern w:val="2"/>
                <w:sz w:val="20"/>
                <w:szCs w:val="20"/>
              </w:rPr>
              <w:t>93</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2006</w:t>
            </w:r>
            <w:r>
              <w:rPr>
                <w:rFonts w:hint="eastAsia" w:eastAsia="宋体"/>
                <w:color w:val="auto"/>
                <w:kern w:val="2"/>
                <w:sz w:val="20"/>
                <w:szCs w:val="20"/>
              </w:rPr>
              <w:t>〕</w:t>
            </w:r>
            <w:r>
              <w:rPr>
                <w:rFonts w:eastAsia="宋体"/>
                <w:color w:val="auto"/>
                <w:kern w:val="2"/>
                <w:sz w:val="20"/>
                <w:szCs w:val="20"/>
              </w:rPr>
              <w:t>232</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2007</w:t>
            </w:r>
            <w:r>
              <w:rPr>
                <w:rFonts w:hint="eastAsia" w:eastAsia="宋体"/>
                <w:color w:val="auto"/>
                <w:kern w:val="2"/>
                <w:sz w:val="20"/>
                <w:szCs w:val="20"/>
              </w:rPr>
              <w:t>〕</w:t>
            </w:r>
            <w:r>
              <w:rPr>
                <w:rFonts w:eastAsia="宋体"/>
                <w:color w:val="auto"/>
                <w:kern w:val="2"/>
                <w:sz w:val="20"/>
                <w:szCs w:val="20"/>
              </w:rPr>
              <w:t>159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苏价费〔</w:t>
            </w:r>
            <w:r>
              <w:rPr>
                <w:rFonts w:eastAsia="宋体"/>
                <w:color w:val="auto"/>
                <w:kern w:val="2"/>
                <w:sz w:val="20"/>
                <w:szCs w:val="20"/>
              </w:rPr>
              <w:t>2012</w:t>
            </w:r>
            <w:r>
              <w:rPr>
                <w:rFonts w:hint="eastAsia" w:eastAsia="宋体"/>
                <w:color w:val="auto"/>
                <w:kern w:val="2"/>
                <w:sz w:val="20"/>
                <w:szCs w:val="20"/>
              </w:rPr>
              <w:t>〕</w:t>
            </w:r>
            <w:r>
              <w:rPr>
                <w:rFonts w:eastAsia="宋体"/>
                <w:color w:val="auto"/>
                <w:kern w:val="2"/>
                <w:sz w:val="20"/>
                <w:szCs w:val="20"/>
              </w:rPr>
              <w:t>83</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市就业训练中心、各鉴定所站</w:t>
            </w:r>
          </w:p>
        </w:tc>
        <w:tc>
          <w:tcPr>
            <w:tcW w:w="1611" w:type="dxa"/>
            <w:vAlign w:val="center"/>
          </w:tcPr>
          <w:p>
            <w:pPr>
              <w:spacing w:line="240" w:lineRule="exact"/>
              <w:rPr>
                <w:rFonts w:eastAsia="宋体"/>
                <w:color w:val="auto"/>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22" w:type="dxa"/>
            <w:vAlign w:val="center"/>
          </w:tcPr>
          <w:p>
            <w:pPr>
              <w:widowControl w:val="0"/>
              <w:spacing w:line="240" w:lineRule="exact"/>
              <w:jc w:val="center"/>
              <w:rPr>
                <w:rFonts w:eastAsia="宋体"/>
                <w:caps/>
                <w:color w:val="auto"/>
                <w:kern w:val="2"/>
                <w:sz w:val="20"/>
                <w:szCs w:val="20"/>
              </w:rPr>
            </w:pPr>
            <w:r>
              <w:rPr>
                <w:rFonts w:hint="eastAsia" w:eastAsia="宋体"/>
                <w:caps/>
                <w:color w:val="auto"/>
                <w:kern w:val="2"/>
                <w:sz w:val="20"/>
                <w:szCs w:val="20"/>
              </w:rPr>
              <w:t>57</w:t>
            </w:r>
          </w:p>
        </w:tc>
        <w:tc>
          <w:tcPr>
            <w:tcW w:w="294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（四）政府信息公开信息处理费</w:t>
            </w:r>
          </w:p>
        </w:tc>
        <w:tc>
          <w:tcPr>
            <w:tcW w:w="3085" w:type="dxa"/>
            <w:gridSpan w:val="3"/>
            <w:vAlign w:val="center"/>
          </w:tcPr>
          <w:p>
            <w:pPr>
              <w:spacing w:line="240" w:lineRule="exact"/>
              <w:jc w:val="both"/>
              <w:rPr>
                <w:rFonts w:eastAsia="宋体"/>
                <w:color w:val="auto"/>
                <w:kern w:val="2"/>
                <w:sz w:val="20"/>
                <w:szCs w:val="20"/>
              </w:rPr>
            </w:pPr>
            <w:r>
              <w:rPr>
                <w:rFonts w:hint="eastAsia" w:eastAsia="宋体"/>
                <w:color w:val="auto"/>
                <w:kern w:val="2"/>
                <w:sz w:val="20"/>
                <w:szCs w:val="20"/>
              </w:rPr>
              <w:t>按国办函〔</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109</w:t>
            </w:r>
            <w:r>
              <w:rPr>
                <w:rFonts w:hint="eastAsia" w:eastAsia="宋体"/>
                <w:color w:val="auto"/>
                <w:kern w:val="2"/>
                <w:sz w:val="20"/>
                <w:szCs w:val="20"/>
              </w:rPr>
              <w:t>号执行</w:t>
            </w:r>
          </w:p>
        </w:tc>
        <w:tc>
          <w:tcPr>
            <w:tcW w:w="1157"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国家</w:t>
            </w:r>
          </w:p>
        </w:tc>
        <w:tc>
          <w:tcPr>
            <w:tcW w:w="2693" w:type="dxa"/>
            <w:vAlign w:val="center"/>
          </w:tcPr>
          <w:p>
            <w:pPr>
              <w:spacing w:line="240" w:lineRule="exact"/>
              <w:jc w:val="both"/>
              <w:rPr>
                <w:rFonts w:eastAsia="宋体"/>
                <w:color w:val="auto"/>
                <w:kern w:val="2"/>
                <w:sz w:val="20"/>
                <w:szCs w:val="20"/>
              </w:rPr>
            </w:pPr>
            <w:r>
              <w:rPr>
                <w:rFonts w:hint="eastAsia" w:eastAsia="宋体"/>
                <w:color w:val="auto"/>
                <w:kern w:val="2"/>
                <w:sz w:val="20"/>
                <w:szCs w:val="20"/>
              </w:rPr>
              <w:t>国办函〔</w:t>
            </w:r>
            <w:r>
              <w:rPr>
                <w:rFonts w:eastAsia="宋体"/>
                <w:color w:val="auto"/>
                <w:kern w:val="2"/>
                <w:sz w:val="20"/>
                <w:szCs w:val="20"/>
              </w:rPr>
              <w:t>2020</w:t>
            </w:r>
            <w:r>
              <w:rPr>
                <w:rFonts w:hint="eastAsia" w:eastAsia="宋体"/>
                <w:color w:val="auto"/>
                <w:kern w:val="2"/>
                <w:sz w:val="20"/>
                <w:szCs w:val="20"/>
              </w:rPr>
              <w:t>〕</w:t>
            </w:r>
            <w:r>
              <w:rPr>
                <w:rFonts w:eastAsia="宋体"/>
                <w:color w:val="auto"/>
                <w:kern w:val="2"/>
                <w:sz w:val="20"/>
                <w:szCs w:val="20"/>
              </w:rPr>
              <w:t>109</w:t>
            </w:r>
            <w:r>
              <w:rPr>
                <w:rFonts w:hint="eastAsia" w:eastAsia="宋体"/>
                <w:color w:val="auto"/>
                <w:kern w:val="2"/>
                <w:sz w:val="20"/>
                <w:szCs w:val="20"/>
              </w:rPr>
              <w:t>号</w:t>
            </w:r>
          </w:p>
          <w:p>
            <w:pPr>
              <w:spacing w:line="240" w:lineRule="exact"/>
              <w:jc w:val="both"/>
              <w:rPr>
                <w:rFonts w:eastAsia="宋体"/>
                <w:color w:val="auto"/>
                <w:kern w:val="2"/>
                <w:sz w:val="20"/>
                <w:szCs w:val="20"/>
              </w:rPr>
            </w:pPr>
            <w:r>
              <w:rPr>
                <w:rFonts w:hint="eastAsia" w:eastAsia="宋体"/>
                <w:color w:val="auto"/>
                <w:kern w:val="2"/>
                <w:sz w:val="20"/>
                <w:szCs w:val="20"/>
              </w:rPr>
              <w:t>苏财综〔</w:t>
            </w:r>
            <w:r>
              <w:rPr>
                <w:rFonts w:eastAsia="宋体"/>
                <w:color w:val="auto"/>
                <w:kern w:val="2"/>
                <w:sz w:val="20"/>
                <w:szCs w:val="20"/>
              </w:rPr>
              <w:t>2021</w:t>
            </w:r>
            <w:r>
              <w:rPr>
                <w:rFonts w:hint="eastAsia" w:eastAsia="宋体"/>
                <w:color w:val="auto"/>
                <w:kern w:val="2"/>
                <w:sz w:val="20"/>
                <w:szCs w:val="20"/>
              </w:rPr>
              <w:t>〕</w:t>
            </w:r>
            <w:r>
              <w:rPr>
                <w:rFonts w:eastAsia="宋体"/>
                <w:color w:val="auto"/>
                <w:kern w:val="2"/>
                <w:sz w:val="20"/>
                <w:szCs w:val="20"/>
              </w:rPr>
              <w:t>1</w:t>
            </w:r>
            <w:r>
              <w:rPr>
                <w:rFonts w:hint="eastAsia" w:eastAsia="宋体"/>
                <w:color w:val="auto"/>
                <w:kern w:val="2"/>
                <w:sz w:val="20"/>
                <w:szCs w:val="20"/>
              </w:rPr>
              <w:t>号</w:t>
            </w:r>
          </w:p>
        </w:tc>
        <w:tc>
          <w:tcPr>
            <w:tcW w:w="1701" w:type="dxa"/>
            <w:vAlign w:val="center"/>
          </w:tcPr>
          <w:p>
            <w:pPr>
              <w:spacing w:line="240" w:lineRule="exact"/>
              <w:jc w:val="center"/>
              <w:rPr>
                <w:rFonts w:eastAsia="宋体"/>
                <w:color w:val="auto"/>
                <w:kern w:val="2"/>
                <w:sz w:val="20"/>
                <w:szCs w:val="20"/>
              </w:rPr>
            </w:pPr>
            <w:r>
              <w:rPr>
                <w:rFonts w:hint="eastAsia" w:eastAsia="宋体"/>
                <w:color w:val="auto"/>
                <w:kern w:val="2"/>
                <w:sz w:val="20"/>
                <w:szCs w:val="20"/>
              </w:rPr>
              <w:t>相关行政机关</w:t>
            </w:r>
          </w:p>
        </w:tc>
        <w:tc>
          <w:tcPr>
            <w:tcW w:w="1611" w:type="dxa"/>
            <w:vAlign w:val="center"/>
          </w:tcPr>
          <w:p>
            <w:pPr>
              <w:spacing w:line="240" w:lineRule="exact"/>
              <w:rPr>
                <w:rFonts w:eastAsia="宋体"/>
                <w:color w:val="auto"/>
                <w:kern w:val="2"/>
                <w:sz w:val="20"/>
                <w:szCs w:val="20"/>
              </w:rPr>
            </w:pPr>
          </w:p>
        </w:tc>
      </w:tr>
    </w:tbl>
    <w:p>
      <w:pPr>
        <w:jc w:val="both"/>
        <w:rPr>
          <w:rFonts w:eastAsia="宋体"/>
          <w:color w:val="auto"/>
          <w:kern w:val="2"/>
          <w:sz w:val="21"/>
          <w:szCs w:val="24"/>
        </w:rPr>
      </w:pPr>
    </w:p>
    <w:sectPr>
      <w:headerReference r:id="rId5" w:type="default"/>
      <w:footerReference r:id="rId6" w:type="default"/>
      <w:pgSz w:w="16838" w:h="11906" w:orient="landscape"/>
      <w:pgMar w:top="1418" w:right="1418" w:bottom="1418" w:left="1418" w:header="567" w:footer="1134"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方正楷体_GBK"/>
    <w:panose1 w:val="00000000000000000000"/>
    <w:charset w:val="86"/>
    <w:family w:val="modern"/>
    <w:pitch w:val="default"/>
    <w:sig w:usb0="00000000" w:usb1="00000000" w:usb2="00000010" w:usb3="00000000" w:csb0="00040000" w:csb1="00000000"/>
  </w:font>
  <w:font w:name="冼极">
    <w:altName w:val="方正仿宋_GBK"/>
    <w:panose1 w:val="00000000000000000000"/>
    <w:charset w:val="88"/>
    <w:family w:val="roman"/>
    <w:pitch w:val="default"/>
    <w:sig w:usb0="00000000" w:usb1="00000000" w:usb2="00000010" w:usb3="00000000" w:csb0="00100000" w:csb1="00000000"/>
  </w:font>
  <w:font w:name="溘冼_GB2312">
    <w:altName w:val="方正仿宋_GBK"/>
    <w:panose1 w:val="00000000000000000000"/>
    <w:charset w:val="88"/>
    <w:family w:val="modern"/>
    <w:pitch w:val="default"/>
    <w:sig w:usb0="00000000" w:usb1="00000000" w:usb2="00000010" w:usb3="00000000" w:csb0="001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7001"/>
        <w:tab w:val="clear" w:pos="4153"/>
        <w:tab w:val="clear" w:pos="8306"/>
      </w:tabs>
      <w:rPr>
        <w:sz w:val="28"/>
      </w:rPr>
    </w:pPr>
    <w:r>
      <w:rPr>
        <w:sz w:val="24"/>
      </w:rPr>
      <w:tab/>
    </w: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rP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B0677F"/>
    <w:multiLevelType w:val="multilevel"/>
    <w:tmpl w:val="22B0677F"/>
    <w:lvl w:ilvl="0" w:tentative="0">
      <w:start w:val="1"/>
      <w:numFmt w:val="decimalEnclosedCircle"/>
      <w:lvlText w:val="%1"/>
      <w:lvlJc w:val="left"/>
      <w:pPr>
        <w:ind w:left="360" w:hanging="360"/>
      </w:pPr>
      <w:rPr>
        <w:rFonts w:hint="default" w:ascii="宋体" w:eastAsia="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NotTrackMoves/>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DhiY2RiNjllNjAyMjc2Zjk1NWIzMzU1OTVkZDAifQ=="/>
  </w:docVars>
  <w:rsids>
    <w:rsidRoot w:val="002950D4"/>
    <w:rsid w:val="00000DC0"/>
    <w:rsid w:val="00002F3E"/>
    <w:rsid w:val="000035A5"/>
    <w:rsid w:val="000176C4"/>
    <w:rsid w:val="00052C8C"/>
    <w:rsid w:val="00056D0E"/>
    <w:rsid w:val="00063CDF"/>
    <w:rsid w:val="0007121C"/>
    <w:rsid w:val="00071E23"/>
    <w:rsid w:val="00076428"/>
    <w:rsid w:val="000978F3"/>
    <w:rsid w:val="000A1321"/>
    <w:rsid w:val="000B2EC8"/>
    <w:rsid w:val="000C194A"/>
    <w:rsid w:val="000D11F6"/>
    <w:rsid w:val="000F49CC"/>
    <w:rsid w:val="000F6354"/>
    <w:rsid w:val="00106B26"/>
    <w:rsid w:val="001131FC"/>
    <w:rsid w:val="00120C0A"/>
    <w:rsid w:val="0012195F"/>
    <w:rsid w:val="00121C60"/>
    <w:rsid w:val="00124369"/>
    <w:rsid w:val="001278BF"/>
    <w:rsid w:val="001303C5"/>
    <w:rsid w:val="00131B9E"/>
    <w:rsid w:val="00134549"/>
    <w:rsid w:val="001630AB"/>
    <w:rsid w:val="00165132"/>
    <w:rsid w:val="001758BB"/>
    <w:rsid w:val="00187923"/>
    <w:rsid w:val="001926C5"/>
    <w:rsid w:val="00196B9C"/>
    <w:rsid w:val="001A458A"/>
    <w:rsid w:val="001C3370"/>
    <w:rsid w:val="001C347E"/>
    <w:rsid w:val="001C50C1"/>
    <w:rsid w:val="001D06FE"/>
    <w:rsid w:val="001F227E"/>
    <w:rsid w:val="00214476"/>
    <w:rsid w:val="0024797E"/>
    <w:rsid w:val="00251E92"/>
    <w:rsid w:val="00255885"/>
    <w:rsid w:val="00257D71"/>
    <w:rsid w:val="00260D55"/>
    <w:rsid w:val="00264B9D"/>
    <w:rsid w:val="00267902"/>
    <w:rsid w:val="00272457"/>
    <w:rsid w:val="002950D4"/>
    <w:rsid w:val="00295C3B"/>
    <w:rsid w:val="002A5449"/>
    <w:rsid w:val="002A74E8"/>
    <w:rsid w:val="002A792D"/>
    <w:rsid w:val="002A7E2F"/>
    <w:rsid w:val="002C01EA"/>
    <w:rsid w:val="002C41E1"/>
    <w:rsid w:val="002D3687"/>
    <w:rsid w:val="002E00CA"/>
    <w:rsid w:val="00313412"/>
    <w:rsid w:val="00337AB0"/>
    <w:rsid w:val="00341D1E"/>
    <w:rsid w:val="00346DC3"/>
    <w:rsid w:val="003476A8"/>
    <w:rsid w:val="0035181B"/>
    <w:rsid w:val="00351865"/>
    <w:rsid w:val="00363930"/>
    <w:rsid w:val="00372E40"/>
    <w:rsid w:val="003902B4"/>
    <w:rsid w:val="0039672A"/>
    <w:rsid w:val="0039673E"/>
    <w:rsid w:val="003A008B"/>
    <w:rsid w:val="003A120B"/>
    <w:rsid w:val="003A4C48"/>
    <w:rsid w:val="003A4E48"/>
    <w:rsid w:val="003B35C2"/>
    <w:rsid w:val="003B4EB2"/>
    <w:rsid w:val="003B5A6C"/>
    <w:rsid w:val="003B5EA5"/>
    <w:rsid w:val="003C11D9"/>
    <w:rsid w:val="003D109E"/>
    <w:rsid w:val="003F3737"/>
    <w:rsid w:val="003F7D48"/>
    <w:rsid w:val="004076EF"/>
    <w:rsid w:val="00417D4C"/>
    <w:rsid w:val="004415C4"/>
    <w:rsid w:val="00453FCF"/>
    <w:rsid w:val="004637E9"/>
    <w:rsid w:val="00484050"/>
    <w:rsid w:val="004A4BB3"/>
    <w:rsid w:val="004A55B3"/>
    <w:rsid w:val="004A6133"/>
    <w:rsid w:val="004B0214"/>
    <w:rsid w:val="004B4993"/>
    <w:rsid w:val="004B5020"/>
    <w:rsid w:val="004C5576"/>
    <w:rsid w:val="004D186D"/>
    <w:rsid w:val="004D1B26"/>
    <w:rsid w:val="004E4888"/>
    <w:rsid w:val="004F4F45"/>
    <w:rsid w:val="004F7F54"/>
    <w:rsid w:val="00500C3C"/>
    <w:rsid w:val="00500ECA"/>
    <w:rsid w:val="00527273"/>
    <w:rsid w:val="00544A0A"/>
    <w:rsid w:val="00550349"/>
    <w:rsid w:val="005537E4"/>
    <w:rsid w:val="005648CA"/>
    <w:rsid w:val="00564B09"/>
    <w:rsid w:val="00571B13"/>
    <w:rsid w:val="005837D7"/>
    <w:rsid w:val="005A3961"/>
    <w:rsid w:val="005B0187"/>
    <w:rsid w:val="005C189F"/>
    <w:rsid w:val="005C3791"/>
    <w:rsid w:val="005D1FD9"/>
    <w:rsid w:val="005D5B31"/>
    <w:rsid w:val="005D5E3A"/>
    <w:rsid w:val="005E2299"/>
    <w:rsid w:val="005F11C8"/>
    <w:rsid w:val="005F30D8"/>
    <w:rsid w:val="00614977"/>
    <w:rsid w:val="006169CE"/>
    <w:rsid w:val="0061795F"/>
    <w:rsid w:val="006222A3"/>
    <w:rsid w:val="00624E59"/>
    <w:rsid w:val="006309FD"/>
    <w:rsid w:val="0063207D"/>
    <w:rsid w:val="00637279"/>
    <w:rsid w:val="006475E5"/>
    <w:rsid w:val="006726EC"/>
    <w:rsid w:val="00675333"/>
    <w:rsid w:val="006846E8"/>
    <w:rsid w:val="00695437"/>
    <w:rsid w:val="00695BCC"/>
    <w:rsid w:val="006B07F1"/>
    <w:rsid w:val="006C109F"/>
    <w:rsid w:val="006C6558"/>
    <w:rsid w:val="006F56AE"/>
    <w:rsid w:val="007007E8"/>
    <w:rsid w:val="00702F0E"/>
    <w:rsid w:val="007071A9"/>
    <w:rsid w:val="00720A98"/>
    <w:rsid w:val="00724931"/>
    <w:rsid w:val="007428DC"/>
    <w:rsid w:val="00743F9E"/>
    <w:rsid w:val="00744956"/>
    <w:rsid w:val="00744C27"/>
    <w:rsid w:val="00756650"/>
    <w:rsid w:val="007770D5"/>
    <w:rsid w:val="0078041F"/>
    <w:rsid w:val="00781769"/>
    <w:rsid w:val="007845A8"/>
    <w:rsid w:val="00792664"/>
    <w:rsid w:val="007B4B5A"/>
    <w:rsid w:val="007B7AC1"/>
    <w:rsid w:val="007B7CDC"/>
    <w:rsid w:val="007D66AD"/>
    <w:rsid w:val="007D6B15"/>
    <w:rsid w:val="007E5692"/>
    <w:rsid w:val="007F3E62"/>
    <w:rsid w:val="008009BB"/>
    <w:rsid w:val="00803698"/>
    <w:rsid w:val="00812AF9"/>
    <w:rsid w:val="00823EE6"/>
    <w:rsid w:val="00847331"/>
    <w:rsid w:val="00847F54"/>
    <w:rsid w:val="00856F9A"/>
    <w:rsid w:val="00860F35"/>
    <w:rsid w:val="0087274D"/>
    <w:rsid w:val="00890FF5"/>
    <w:rsid w:val="008934ED"/>
    <w:rsid w:val="00896FB2"/>
    <w:rsid w:val="0089775B"/>
    <w:rsid w:val="008B2892"/>
    <w:rsid w:val="008B5EC2"/>
    <w:rsid w:val="008C6320"/>
    <w:rsid w:val="008D2482"/>
    <w:rsid w:val="008D5A91"/>
    <w:rsid w:val="008E04B3"/>
    <w:rsid w:val="008E3BBA"/>
    <w:rsid w:val="008F7ED3"/>
    <w:rsid w:val="00916544"/>
    <w:rsid w:val="00924BE2"/>
    <w:rsid w:val="0093640F"/>
    <w:rsid w:val="00944CCA"/>
    <w:rsid w:val="00946763"/>
    <w:rsid w:val="009501EE"/>
    <w:rsid w:val="00955873"/>
    <w:rsid w:val="00963AA2"/>
    <w:rsid w:val="00967005"/>
    <w:rsid w:val="00973D64"/>
    <w:rsid w:val="009C765A"/>
    <w:rsid w:val="009D197C"/>
    <w:rsid w:val="009E6D69"/>
    <w:rsid w:val="009F6A28"/>
    <w:rsid w:val="009F7285"/>
    <w:rsid w:val="00A02A08"/>
    <w:rsid w:val="00A20770"/>
    <w:rsid w:val="00A3042B"/>
    <w:rsid w:val="00A35434"/>
    <w:rsid w:val="00A41F07"/>
    <w:rsid w:val="00A4799C"/>
    <w:rsid w:val="00A540CF"/>
    <w:rsid w:val="00A543E5"/>
    <w:rsid w:val="00A61D30"/>
    <w:rsid w:val="00A650DE"/>
    <w:rsid w:val="00A75886"/>
    <w:rsid w:val="00A85644"/>
    <w:rsid w:val="00A90222"/>
    <w:rsid w:val="00AB0294"/>
    <w:rsid w:val="00AB1F38"/>
    <w:rsid w:val="00AB36DF"/>
    <w:rsid w:val="00AD7C4B"/>
    <w:rsid w:val="00AE7AE0"/>
    <w:rsid w:val="00B00C2C"/>
    <w:rsid w:val="00B07913"/>
    <w:rsid w:val="00B1526F"/>
    <w:rsid w:val="00B3214D"/>
    <w:rsid w:val="00B406BF"/>
    <w:rsid w:val="00B56E16"/>
    <w:rsid w:val="00B60E4B"/>
    <w:rsid w:val="00B63783"/>
    <w:rsid w:val="00B6747A"/>
    <w:rsid w:val="00B70D7D"/>
    <w:rsid w:val="00B715E7"/>
    <w:rsid w:val="00BA38C4"/>
    <w:rsid w:val="00BA7F86"/>
    <w:rsid w:val="00BB3CC4"/>
    <w:rsid w:val="00BD4735"/>
    <w:rsid w:val="00BD5729"/>
    <w:rsid w:val="00BF0A8E"/>
    <w:rsid w:val="00BF21FA"/>
    <w:rsid w:val="00C07C5E"/>
    <w:rsid w:val="00C20C5E"/>
    <w:rsid w:val="00C518D4"/>
    <w:rsid w:val="00C7031E"/>
    <w:rsid w:val="00C727CD"/>
    <w:rsid w:val="00C81C29"/>
    <w:rsid w:val="00C85184"/>
    <w:rsid w:val="00C85FAF"/>
    <w:rsid w:val="00C97B8C"/>
    <w:rsid w:val="00CA0101"/>
    <w:rsid w:val="00CB0B44"/>
    <w:rsid w:val="00CB145D"/>
    <w:rsid w:val="00CB4A56"/>
    <w:rsid w:val="00CD0876"/>
    <w:rsid w:val="00CD0F87"/>
    <w:rsid w:val="00CD76E4"/>
    <w:rsid w:val="00CE6EEB"/>
    <w:rsid w:val="00CF0C09"/>
    <w:rsid w:val="00D00117"/>
    <w:rsid w:val="00D01ED4"/>
    <w:rsid w:val="00D05960"/>
    <w:rsid w:val="00D148C9"/>
    <w:rsid w:val="00D167B3"/>
    <w:rsid w:val="00D22DD4"/>
    <w:rsid w:val="00D25790"/>
    <w:rsid w:val="00D278B9"/>
    <w:rsid w:val="00D33A90"/>
    <w:rsid w:val="00D34F6F"/>
    <w:rsid w:val="00D35465"/>
    <w:rsid w:val="00D35524"/>
    <w:rsid w:val="00D50906"/>
    <w:rsid w:val="00D51D72"/>
    <w:rsid w:val="00D52984"/>
    <w:rsid w:val="00D61772"/>
    <w:rsid w:val="00D7136D"/>
    <w:rsid w:val="00D75725"/>
    <w:rsid w:val="00D76A67"/>
    <w:rsid w:val="00D80D95"/>
    <w:rsid w:val="00D91C67"/>
    <w:rsid w:val="00D96E05"/>
    <w:rsid w:val="00DA2810"/>
    <w:rsid w:val="00DC2E2E"/>
    <w:rsid w:val="00DC36C5"/>
    <w:rsid w:val="00DC50A5"/>
    <w:rsid w:val="00DD114B"/>
    <w:rsid w:val="00DE1B3F"/>
    <w:rsid w:val="00DE52A5"/>
    <w:rsid w:val="00E042B3"/>
    <w:rsid w:val="00E04554"/>
    <w:rsid w:val="00E05433"/>
    <w:rsid w:val="00E11FC7"/>
    <w:rsid w:val="00E2098C"/>
    <w:rsid w:val="00E20EDD"/>
    <w:rsid w:val="00E43E5C"/>
    <w:rsid w:val="00E45906"/>
    <w:rsid w:val="00E53260"/>
    <w:rsid w:val="00E70588"/>
    <w:rsid w:val="00E72092"/>
    <w:rsid w:val="00E769CF"/>
    <w:rsid w:val="00E8434E"/>
    <w:rsid w:val="00E95547"/>
    <w:rsid w:val="00EA1E44"/>
    <w:rsid w:val="00ED632E"/>
    <w:rsid w:val="00ED7D08"/>
    <w:rsid w:val="00EE5D6A"/>
    <w:rsid w:val="00EE631B"/>
    <w:rsid w:val="00EF3A9B"/>
    <w:rsid w:val="00EF7A40"/>
    <w:rsid w:val="00F104FB"/>
    <w:rsid w:val="00F12F82"/>
    <w:rsid w:val="00F155FA"/>
    <w:rsid w:val="00F21AD7"/>
    <w:rsid w:val="00F7009C"/>
    <w:rsid w:val="00F82D36"/>
    <w:rsid w:val="00F85763"/>
    <w:rsid w:val="00FB51B3"/>
    <w:rsid w:val="00FC0733"/>
    <w:rsid w:val="00FC23D4"/>
    <w:rsid w:val="00FC4EF3"/>
    <w:rsid w:val="00FD36F7"/>
    <w:rsid w:val="00FE5FF1"/>
    <w:rsid w:val="00FF5078"/>
    <w:rsid w:val="07F90036"/>
    <w:rsid w:val="1FE05965"/>
    <w:rsid w:val="32587AB1"/>
    <w:rsid w:val="69DB153D"/>
    <w:rsid w:val="75B56A6C"/>
    <w:rsid w:val="C7FDA379"/>
    <w:rsid w:val="EF7B82AC"/>
    <w:rsid w:val="FBEDD25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方正仿宋_GBK" w:cs="Times New Roman"/>
      <w:color w:val="000000"/>
      <w:sz w:val="32"/>
      <w:szCs w:val="32"/>
      <w:lang w:val="en-US" w:eastAsia="zh-CN" w:bidi="ar-SA"/>
    </w:rPr>
  </w:style>
  <w:style w:type="paragraph" w:styleId="2">
    <w:name w:val="heading 1"/>
    <w:basedOn w:val="1"/>
    <w:next w:val="1"/>
    <w:link w:val="29"/>
    <w:qFormat/>
    <w:uiPriority w:val="99"/>
    <w:pPr>
      <w:keepNext/>
      <w:keepLines/>
      <w:ind w:left="200" w:leftChars="200"/>
      <w:outlineLvl w:val="0"/>
    </w:pPr>
    <w:rPr>
      <w:rFonts w:eastAsia="黑体"/>
      <w:b/>
      <w:bCs/>
      <w:kern w:val="44"/>
      <w:szCs w:val="44"/>
    </w:rPr>
  </w:style>
  <w:style w:type="paragraph" w:styleId="3">
    <w:name w:val="heading 2"/>
    <w:basedOn w:val="1"/>
    <w:next w:val="1"/>
    <w:link w:val="30"/>
    <w:qFormat/>
    <w:uiPriority w:val="99"/>
    <w:pPr>
      <w:keepNext/>
      <w:keepLines/>
      <w:ind w:left="200" w:leftChars="200"/>
      <w:outlineLvl w:val="1"/>
    </w:pPr>
    <w:rPr>
      <w:rFonts w:ascii="Cambria" w:hAnsi="Cambria" w:eastAsia="楷体_GB2312"/>
      <w:bCs/>
    </w:rPr>
  </w:style>
  <w:style w:type="paragraph" w:styleId="4">
    <w:name w:val="heading 3"/>
    <w:basedOn w:val="1"/>
    <w:next w:val="1"/>
    <w:link w:val="31"/>
    <w:qFormat/>
    <w:uiPriority w:val="99"/>
    <w:pPr>
      <w:keepNext/>
      <w:keepLines/>
      <w:ind w:left="200" w:leftChars="200"/>
      <w:outlineLvl w:val="2"/>
    </w:pPr>
    <w:rPr>
      <w:b/>
      <w:bCs/>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99"/>
    <w:pPr>
      <w:widowControl w:val="0"/>
      <w:spacing w:line="240" w:lineRule="auto"/>
      <w:jc w:val="both"/>
    </w:pPr>
    <w:rPr>
      <w:rFonts w:ascii="Cambria" w:hAnsi="Cambria" w:eastAsia="黑体"/>
      <w:color w:val="auto"/>
      <w:kern w:val="2"/>
      <w:sz w:val="20"/>
      <w:szCs w:val="20"/>
    </w:rPr>
  </w:style>
  <w:style w:type="paragraph" w:styleId="6">
    <w:name w:val="annotation text"/>
    <w:basedOn w:val="1"/>
    <w:link w:val="40"/>
    <w:qFormat/>
    <w:uiPriority w:val="99"/>
    <w:pPr>
      <w:widowControl w:val="0"/>
      <w:spacing w:line="240" w:lineRule="auto"/>
    </w:pPr>
    <w:rPr>
      <w:rFonts w:eastAsia="宋体"/>
      <w:color w:val="auto"/>
      <w:kern w:val="2"/>
      <w:sz w:val="21"/>
      <w:szCs w:val="24"/>
    </w:rPr>
  </w:style>
  <w:style w:type="paragraph" w:styleId="7">
    <w:name w:val="Body Text"/>
    <w:basedOn w:val="1"/>
    <w:link w:val="46"/>
    <w:qFormat/>
    <w:uiPriority w:val="99"/>
    <w:pPr>
      <w:widowControl w:val="0"/>
      <w:spacing w:after="120" w:line="240" w:lineRule="auto"/>
      <w:jc w:val="both"/>
    </w:pPr>
    <w:rPr>
      <w:rFonts w:eastAsia="宋体"/>
      <w:color w:val="auto"/>
      <w:kern w:val="2"/>
      <w:sz w:val="21"/>
      <w:szCs w:val="24"/>
    </w:rPr>
  </w:style>
  <w:style w:type="paragraph" w:styleId="8">
    <w:name w:val="Body Text Indent"/>
    <w:basedOn w:val="1"/>
    <w:link w:val="38"/>
    <w:qFormat/>
    <w:uiPriority w:val="99"/>
    <w:pPr>
      <w:widowControl w:val="0"/>
      <w:ind w:left="1120" w:hanging="1120"/>
      <w:jc w:val="both"/>
    </w:pPr>
    <w:rPr>
      <w:rFonts w:eastAsia="仿宋_GB2312"/>
      <w:color w:val="auto"/>
      <w:kern w:val="2"/>
      <w:szCs w:val="20"/>
    </w:rPr>
  </w:style>
  <w:style w:type="paragraph" w:styleId="9">
    <w:name w:val="Plain Text"/>
    <w:basedOn w:val="1"/>
    <w:link w:val="43"/>
    <w:qFormat/>
    <w:uiPriority w:val="99"/>
    <w:pPr>
      <w:spacing w:line="240" w:lineRule="auto"/>
      <w:jc w:val="both"/>
    </w:pPr>
    <w:rPr>
      <w:rFonts w:ascii="宋体" w:hAnsi="宋体" w:eastAsia="宋体" w:cs="宋体"/>
      <w:color w:val="auto"/>
      <w:sz w:val="21"/>
      <w:szCs w:val="21"/>
    </w:rPr>
  </w:style>
  <w:style w:type="paragraph" w:styleId="10">
    <w:name w:val="Date"/>
    <w:basedOn w:val="1"/>
    <w:next w:val="1"/>
    <w:link w:val="44"/>
    <w:qFormat/>
    <w:uiPriority w:val="99"/>
    <w:pPr>
      <w:widowControl w:val="0"/>
      <w:spacing w:line="240" w:lineRule="auto"/>
      <w:ind w:left="100" w:leftChars="2500"/>
      <w:jc w:val="both"/>
    </w:pPr>
    <w:rPr>
      <w:rFonts w:eastAsia="宋体"/>
      <w:color w:val="auto"/>
      <w:kern w:val="2"/>
      <w:sz w:val="21"/>
      <w:szCs w:val="24"/>
    </w:rPr>
  </w:style>
  <w:style w:type="paragraph" w:styleId="11">
    <w:name w:val="Balloon Text"/>
    <w:basedOn w:val="1"/>
    <w:link w:val="39"/>
    <w:qFormat/>
    <w:uiPriority w:val="99"/>
    <w:pPr>
      <w:widowControl w:val="0"/>
      <w:spacing w:line="240" w:lineRule="auto"/>
      <w:jc w:val="both"/>
    </w:pPr>
    <w:rPr>
      <w:rFonts w:eastAsia="宋体"/>
      <w:color w:val="auto"/>
      <w:kern w:val="2"/>
      <w:sz w:val="18"/>
      <w:szCs w:val="18"/>
    </w:rPr>
  </w:style>
  <w:style w:type="paragraph" w:styleId="12">
    <w:name w:val="footer"/>
    <w:basedOn w:val="1"/>
    <w:link w:val="33"/>
    <w:qFormat/>
    <w:uiPriority w:val="99"/>
    <w:pPr>
      <w:tabs>
        <w:tab w:val="center" w:pos="4153"/>
        <w:tab w:val="right" w:pos="8306"/>
      </w:tabs>
      <w:snapToGrid w:val="0"/>
      <w:spacing w:line="240" w:lineRule="atLeast"/>
    </w:pPr>
    <w:rPr>
      <w:sz w:val="18"/>
      <w:szCs w:val="18"/>
    </w:rPr>
  </w:style>
  <w:style w:type="paragraph" w:styleId="13">
    <w:name w:val="header"/>
    <w:basedOn w:val="1"/>
    <w:link w:val="32"/>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qFormat/>
    <w:uiPriority w:val="99"/>
    <w:pPr>
      <w:widowControl w:val="0"/>
      <w:spacing w:line="240" w:lineRule="auto"/>
      <w:jc w:val="both"/>
    </w:pPr>
    <w:rPr>
      <w:rFonts w:eastAsia="宋体"/>
      <w:color w:val="auto"/>
      <w:kern w:val="2"/>
      <w:sz w:val="21"/>
      <w:szCs w:val="24"/>
    </w:rPr>
  </w:style>
  <w:style w:type="paragraph" w:styleId="15">
    <w:name w:val="toc 2"/>
    <w:basedOn w:val="1"/>
    <w:next w:val="1"/>
    <w:qFormat/>
    <w:uiPriority w:val="99"/>
    <w:pPr>
      <w:widowControl w:val="0"/>
      <w:spacing w:line="240" w:lineRule="auto"/>
      <w:ind w:left="420" w:leftChars="200"/>
      <w:jc w:val="both"/>
    </w:pPr>
    <w:rPr>
      <w:rFonts w:eastAsia="宋体"/>
      <w:color w:val="auto"/>
      <w:kern w:val="2"/>
      <w:sz w:val="21"/>
      <w:szCs w:val="24"/>
    </w:rPr>
  </w:style>
  <w:style w:type="paragraph" w:styleId="16">
    <w:name w:val="Normal (Web)"/>
    <w:basedOn w:val="1"/>
    <w:qFormat/>
    <w:uiPriority w:val="99"/>
    <w:pPr>
      <w:spacing w:before="100" w:beforeAutospacing="1" w:after="100" w:afterAutospacing="1" w:line="240" w:lineRule="auto"/>
    </w:pPr>
    <w:rPr>
      <w:rFonts w:ascii="宋体" w:hAnsi="宋体" w:eastAsia="宋体" w:cs="宋体"/>
      <w:color w:val="auto"/>
      <w:sz w:val="24"/>
      <w:szCs w:val="24"/>
    </w:rPr>
  </w:style>
  <w:style w:type="paragraph" w:styleId="17">
    <w:name w:val="annotation subject"/>
    <w:basedOn w:val="6"/>
    <w:next w:val="6"/>
    <w:link w:val="41"/>
    <w:qFormat/>
    <w:uiPriority w:val="99"/>
    <w:rPr>
      <w:b/>
      <w:bCs/>
    </w:rPr>
  </w:style>
  <w:style w:type="paragraph" w:styleId="18">
    <w:name w:val="Body Text First Indent"/>
    <w:basedOn w:val="7"/>
    <w:link w:val="47"/>
    <w:qFormat/>
    <w:uiPriority w:val="99"/>
    <w:pPr>
      <w:ind w:firstLine="420" w:firstLineChars="100"/>
    </w:pPr>
  </w:style>
  <w:style w:type="paragraph" w:styleId="19">
    <w:name w:val="Body Text First Indent 2"/>
    <w:basedOn w:val="8"/>
    <w:link w:val="48"/>
    <w:qFormat/>
    <w:uiPriority w:val="99"/>
    <w:pPr>
      <w:spacing w:after="120" w:line="240" w:lineRule="auto"/>
      <w:ind w:left="420" w:leftChars="200" w:firstLine="420" w:firstLineChars="200"/>
    </w:pPr>
    <w:rPr>
      <w:rFonts w:eastAsia="宋体"/>
      <w:sz w:val="21"/>
      <w:szCs w:val="24"/>
    </w:rPr>
  </w:style>
  <w:style w:type="table" w:styleId="21">
    <w:name w:val="Table Grid"/>
    <w:basedOn w:val="20"/>
    <w:qFormat/>
    <w:uiPriority w:val="99"/>
    <w:pPr>
      <w:widowControl w:val="0"/>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Elegant"/>
    <w:basedOn w:val="20"/>
    <w:qFormat/>
    <w:uiPriority w:val="99"/>
    <w:pPr>
      <w:widowControl w:val="0"/>
    </w:pPr>
    <w:rPr>
      <w:rFonts w:eastAsia="宋体"/>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24">
    <w:name w:val="page number"/>
    <w:basedOn w:val="23"/>
    <w:qFormat/>
    <w:uiPriority w:val="99"/>
    <w:rPr>
      <w:rFonts w:cs="Times New Roman"/>
    </w:rPr>
  </w:style>
  <w:style w:type="character" w:styleId="25">
    <w:name w:val="FollowedHyperlink"/>
    <w:basedOn w:val="23"/>
    <w:semiHidden/>
    <w:qFormat/>
    <w:uiPriority w:val="99"/>
    <w:rPr>
      <w:rFonts w:cs="Times New Roman"/>
      <w:color w:val="800080"/>
      <w:u w:val="single"/>
    </w:rPr>
  </w:style>
  <w:style w:type="character" w:styleId="26">
    <w:name w:val="line number"/>
    <w:basedOn w:val="23"/>
    <w:semiHidden/>
    <w:qFormat/>
    <w:uiPriority w:val="99"/>
    <w:rPr>
      <w:rFonts w:cs="Times New Roman"/>
    </w:rPr>
  </w:style>
  <w:style w:type="character" w:styleId="27">
    <w:name w:val="Hyperlink"/>
    <w:basedOn w:val="23"/>
    <w:qFormat/>
    <w:uiPriority w:val="99"/>
    <w:rPr>
      <w:rFonts w:cs="Times New Roman"/>
      <w:color w:val="0000FF"/>
      <w:u w:val="single"/>
    </w:rPr>
  </w:style>
  <w:style w:type="character" w:styleId="28">
    <w:name w:val="annotation reference"/>
    <w:basedOn w:val="23"/>
    <w:qFormat/>
    <w:uiPriority w:val="99"/>
    <w:rPr>
      <w:rFonts w:cs="Times New Roman"/>
      <w:sz w:val="21"/>
    </w:rPr>
  </w:style>
  <w:style w:type="character" w:customStyle="1" w:styleId="29">
    <w:name w:val="标题 1 Char"/>
    <w:basedOn w:val="23"/>
    <w:link w:val="2"/>
    <w:qFormat/>
    <w:locked/>
    <w:uiPriority w:val="99"/>
    <w:rPr>
      <w:rFonts w:eastAsia="黑体" w:cs="Times New Roman"/>
      <w:b/>
      <w:bCs/>
      <w:kern w:val="44"/>
      <w:sz w:val="44"/>
      <w:szCs w:val="44"/>
    </w:rPr>
  </w:style>
  <w:style w:type="character" w:customStyle="1" w:styleId="30">
    <w:name w:val="标题 2 Char"/>
    <w:basedOn w:val="23"/>
    <w:link w:val="3"/>
    <w:qFormat/>
    <w:locked/>
    <w:uiPriority w:val="99"/>
    <w:rPr>
      <w:rFonts w:ascii="Cambria" w:hAnsi="Cambria" w:eastAsia="楷体_GB2312" w:cs="Times New Roman"/>
      <w:bCs/>
      <w:sz w:val="32"/>
      <w:szCs w:val="32"/>
    </w:rPr>
  </w:style>
  <w:style w:type="character" w:customStyle="1" w:styleId="31">
    <w:name w:val="标题 3 Char"/>
    <w:basedOn w:val="23"/>
    <w:link w:val="4"/>
    <w:qFormat/>
    <w:locked/>
    <w:uiPriority w:val="99"/>
    <w:rPr>
      <w:rFonts w:cs="Times New Roman"/>
      <w:b/>
      <w:bCs/>
      <w:sz w:val="32"/>
      <w:szCs w:val="32"/>
    </w:rPr>
  </w:style>
  <w:style w:type="character" w:customStyle="1" w:styleId="32">
    <w:name w:val="页眉 Char"/>
    <w:basedOn w:val="23"/>
    <w:link w:val="13"/>
    <w:qFormat/>
    <w:locked/>
    <w:uiPriority w:val="99"/>
    <w:rPr>
      <w:rFonts w:cs="Times New Roman"/>
      <w:sz w:val="18"/>
      <w:szCs w:val="18"/>
    </w:rPr>
  </w:style>
  <w:style w:type="character" w:customStyle="1" w:styleId="33">
    <w:name w:val="页脚 Char"/>
    <w:basedOn w:val="23"/>
    <w:link w:val="12"/>
    <w:qFormat/>
    <w:locked/>
    <w:uiPriority w:val="99"/>
    <w:rPr>
      <w:rFonts w:cs="Times New Roman"/>
      <w:sz w:val="18"/>
      <w:szCs w:val="18"/>
    </w:rPr>
  </w:style>
  <w:style w:type="paragraph" w:customStyle="1" w:styleId="34">
    <w:name w:val="线型"/>
    <w:basedOn w:val="1"/>
    <w:qFormat/>
    <w:uiPriority w:val="99"/>
    <w:pPr>
      <w:widowControl w:val="0"/>
      <w:autoSpaceDE w:val="0"/>
      <w:autoSpaceDN w:val="0"/>
      <w:adjustRightInd w:val="0"/>
      <w:spacing w:line="240" w:lineRule="auto"/>
      <w:ind w:right="357"/>
      <w:jc w:val="center"/>
    </w:pPr>
    <w:rPr>
      <w:color w:val="auto"/>
      <w:sz w:val="21"/>
      <w:szCs w:val="20"/>
    </w:rPr>
  </w:style>
  <w:style w:type="paragraph" w:styleId="35">
    <w:name w:val="List Paragraph"/>
    <w:basedOn w:val="1"/>
    <w:qFormat/>
    <w:uiPriority w:val="99"/>
    <w:pPr>
      <w:widowControl w:val="0"/>
      <w:spacing w:line="240" w:lineRule="auto"/>
      <w:ind w:firstLine="420" w:firstLineChars="200"/>
      <w:jc w:val="both"/>
    </w:pPr>
    <w:rPr>
      <w:rFonts w:eastAsia="宋体"/>
      <w:color w:val="auto"/>
      <w:kern w:val="2"/>
      <w:sz w:val="21"/>
      <w:szCs w:val="24"/>
    </w:rPr>
  </w:style>
  <w:style w:type="paragraph" w:customStyle="1" w:styleId="36">
    <w:name w:val="主题词"/>
    <w:basedOn w:val="1"/>
    <w:qFormat/>
    <w:uiPriority w:val="99"/>
    <w:pPr>
      <w:autoSpaceDE w:val="0"/>
      <w:autoSpaceDN w:val="0"/>
      <w:adjustRightInd w:val="0"/>
      <w:spacing w:line="240" w:lineRule="atLeast"/>
    </w:pPr>
    <w:rPr>
      <w:rFonts w:ascii="冼极" w:eastAsia="冼极"/>
      <w:b/>
      <w:color w:val="auto"/>
      <w:szCs w:val="20"/>
    </w:rPr>
  </w:style>
  <w:style w:type="paragraph" w:customStyle="1" w:styleId="37">
    <w:name w:val="主送单位"/>
    <w:basedOn w:val="1"/>
    <w:qFormat/>
    <w:uiPriority w:val="99"/>
    <w:pPr>
      <w:autoSpaceDE w:val="0"/>
      <w:autoSpaceDN w:val="0"/>
      <w:adjustRightInd w:val="0"/>
      <w:jc w:val="both"/>
    </w:pPr>
    <w:rPr>
      <w:rFonts w:ascii="溘冼_GB2312" w:eastAsia="溘冼_GB2312"/>
      <w:color w:val="auto"/>
      <w:spacing w:val="-4"/>
      <w:szCs w:val="20"/>
    </w:rPr>
  </w:style>
  <w:style w:type="character" w:customStyle="1" w:styleId="38">
    <w:name w:val="正文文本缩进 Char"/>
    <w:basedOn w:val="23"/>
    <w:link w:val="8"/>
    <w:qFormat/>
    <w:locked/>
    <w:uiPriority w:val="99"/>
    <w:rPr>
      <w:rFonts w:cs="Times New Roman"/>
      <w:sz w:val="20"/>
      <w:szCs w:val="20"/>
    </w:rPr>
  </w:style>
  <w:style w:type="character" w:customStyle="1" w:styleId="39">
    <w:name w:val="批注框文本 Char"/>
    <w:basedOn w:val="23"/>
    <w:link w:val="11"/>
    <w:qFormat/>
    <w:locked/>
    <w:uiPriority w:val="99"/>
    <w:rPr>
      <w:rFonts w:eastAsia="宋体" w:cs="Times New Roman"/>
      <w:sz w:val="18"/>
      <w:szCs w:val="18"/>
    </w:rPr>
  </w:style>
  <w:style w:type="character" w:customStyle="1" w:styleId="40">
    <w:name w:val="批注文字 Char"/>
    <w:basedOn w:val="23"/>
    <w:link w:val="6"/>
    <w:qFormat/>
    <w:locked/>
    <w:uiPriority w:val="99"/>
    <w:rPr>
      <w:rFonts w:eastAsia="宋体" w:cs="Times New Roman"/>
      <w:sz w:val="24"/>
      <w:szCs w:val="24"/>
    </w:rPr>
  </w:style>
  <w:style w:type="character" w:customStyle="1" w:styleId="41">
    <w:name w:val="批注主题 Char"/>
    <w:basedOn w:val="40"/>
    <w:link w:val="17"/>
    <w:qFormat/>
    <w:locked/>
    <w:uiPriority w:val="99"/>
    <w:rPr>
      <w:b/>
      <w:bCs/>
    </w:rPr>
  </w:style>
  <w:style w:type="character" w:customStyle="1" w:styleId="42">
    <w:name w:val="sg_txtb6"/>
    <w:qFormat/>
    <w:uiPriority w:val="99"/>
    <w:rPr>
      <w:rFonts w:ascii="宋体" w:hAnsi="宋体" w:eastAsia="宋体"/>
      <w:color w:val="91A693"/>
    </w:rPr>
  </w:style>
  <w:style w:type="character" w:customStyle="1" w:styleId="43">
    <w:name w:val="纯文本 Char"/>
    <w:basedOn w:val="23"/>
    <w:link w:val="9"/>
    <w:qFormat/>
    <w:locked/>
    <w:uiPriority w:val="99"/>
    <w:rPr>
      <w:rFonts w:ascii="宋体" w:hAnsi="宋体" w:eastAsia="宋体" w:cs="宋体"/>
      <w:kern w:val="0"/>
      <w:sz w:val="21"/>
      <w:szCs w:val="21"/>
    </w:rPr>
  </w:style>
  <w:style w:type="character" w:customStyle="1" w:styleId="44">
    <w:name w:val="日期 Char"/>
    <w:basedOn w:val="23"/>
    <w:link w:val="10"/>
    <w:qFormat/>
    <w:locked/>
    <w:uiPriority w:val="99"/>
    <w:rPr>
      <w:rFonts w:eastAsia="宋体" w:cs="Times New Roman"/>
      <w:sz w:val="24"/>
      <w:szCs w:val="24"/>
    </w:rPr>
  </w:style>
  <w:style w:type="paragraph" w:customStyle="1" w:styleId="45">
    <w:name w:val="p0"/>
    <w:basedOn w:val="1"/>
    <w:qFormat/>
    <w:uiPriority w:val="99"/>
    <w:pPr>
      <w:spacing w:line="240" w:lineRule="auto"/>
    </w:pPr>
    <w:rPr>
      <w:rFonts w:ascii="宋体" w:hAnsi="宋体" w:eastAsia="宋体" w:cs="宋体"/>
      <w:color w:val="auto"/>
      <w:sz w:val="24"/>
      <w:szCs w:val="24"/>
    </w:rPr>
  </w:style>
  <w:style w:type="character" w:customStyle="1" w:styleId="46">
    <w:name w:val="正文文本 Char"/>
    <w:basedOn w:val="23"/>
    <w:link w:val="7"/>
    <w:qFormat/>
    <w:locked/>
    <w:uiPriority w:val="99"/>
    <w:rPr>
      <w:rFonts w:eastAsia="宋体" w:cs="Times New Roman"/>
      <w:sz w:val="24"/>
      <w:szCs w:val="24"/>
    </w:rPr>
  </w:style>
  <w:style w:type="character" w:customStyle="1" w:styleId="47">
    <w:name w:val="正文首行缩进 Char"/>
    <w:basedOn w:val="46"/>
    <w:link w:val="18"/>
    <w:qFormat/>
    <w:locked/>
    <w:uiPriority w:val="99"/>
  </w:style>
  <w:style w:type="character" w:customStyle="1" w:styleId="48">
    <w:name w:val="正文首行缩进 2 Char"/>
    <w:basedOn w:val="38"/>
    <w:link w:val="19"/>
    <w:qFormat/>
    <w:locked/>
    <w:uiPriority w:val="99"/>
    <w:rPr>
      <w:rFonts w:eastAsia="宋体"/>
      <w:sz w:val="24"/>
      <w:szCs w:val="24"/>
    </w:rPr>
  </w:style>
  <w:style w:type="paragraph" w:customStyle="1" w:styleId="49">
    <w:name w:val="font5"/>
    <w:basedOn w:val="1"/>
    <w:qFormat/>
    <w:uiPriority w:val="99"/>
    <w:pPr>
      <w:spacing w:before="100" w:beforeAutospacing="1" w:after="100" w:afterAutospacing="1" w:line="240" w:lineRule="auto"/>
    </w:pPr>
    <w:rPr>
      <w:rFonts w:eastAsia="宋体"/>
      <w:color w:val="auto"/>
      <w:sz w:val="20"/>
      <w:szCs w:val="20"/>
    </w:rPr>
  </w:style>
  <w:style w:type="paragraph" w:customStyle="1" w:styleId="50">
    <w:name w:val="font6"/>
    <w:basedOn w:val="1"/>
    <w:qFormat/>
    <w:uiPriority w:val="99"/>
    <w:pPr>
      <w:spacing w:before="100" w:beforeAutospacing="1" w:after="100" w:afterAutospacing="1" w:line="240" w:lineRule="auto"/>
    </w:pPr>
    <w:rPr>
      <w:rFonts w:ascii="宋体" w:hAnsi="宋体" w:eastAsia="宋体" w:cs="宋体"/>
      <w:color w:val="auto"/>
      <w:sz w:val="20"/>
      <w:szCs w:val="20"/>
    </w:rPr>
  </w:style>
  <w:style w:type="paragraph" w:customStyle="1" w:styleId="51">
    <w:name w:val="font7"/>
    <w:basedOn w:val="1"/>
    <w:qFormat/>
    <w:uiPriority w:val="99"/>
    <w:pPr>
      <w:spacing w:before="100" w:beforeAutospacing="1" w:after="100" w:afterAutospacing="1" w:line="240" w:lineRule="auto"/>
    </w:pPr>
    <w:rPr>
      <w:rFonts w:ascii="宋体" w:hAnsi="宋体" w:eastAsia="宋体" w:cs="宋体"/>
      <w:color w:val="auto"/>
      <w:sz w:val="18"/>
      <w:szCs w:val="18"/>
    </w:rPr>
  </w:style>
  <w:style w:type="paragraph" w:customStyle="1" w:styleId="52">
    <w:name w:val="font8"/>
    <w:basedOn w:val="1"/>
    <w:qFormat/>
    <w:uiPriority w:val="99"/>
    <w:pPr>
      <w:spacing w:before="100" w:beforeAutospacing="1" w:after="100" w:afterAutospacing="1" w:line="240" w:lineRule="auto"/>
    </w:pPr>
    <w:rPr>
      <w:rFonts w:eastAsia="宋体"/>
      <w:color w:val="auto"/>
      <w:sz w:val="20"/>
      <w:szCs w:val="20"/>
    </w:rPr>
  </w:style>
  <w:style w:type="paragraph" w:customStyle="1" w:styleId="53">
    <w:name w:val="xl65"/>
    <w:basedOn w:val="1"/>
    <w:qFormat/>
    <w:uiPriority w:val="99"/>
    <w:pPr>
      <w:spacing w:before="100" w:beforeAutospacing="1" w:after="100" w:afterAutospacing="1" w:line="240" w:lineRule="auto"/>
      <w:jc w:val="center"/>
    </w:pPr>
    <w:rPr>
      <w:rFonts w:ascii="宋体" w:hAnsi="宋体" w:eastAsia="宋体" w:cs="宋体"/>
      <w:color w:val="auto"/>
      <w:sz w:val="24"/>
      <w:szCs w:val="24"/>
    </w:rPr>
  </w:style>
  <w:style w:type="paragraph" w:customStyle="1" w:styleId="54">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55">
    <w:name w:val="xl6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color w:val="auto"/>
      <w:sz w:val="20"/>
      <w:szCs w:val="20"/>
    </w:rPr>
  </w:style>
  <w:style w:type="paragraph" w:customStyle="1" w:styleId="56">
    <w:name w:val="xl68"/>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both"/>
    </w:pPr>
    <w:rPr>
      <w:rFonts w:ascii="宋体" w:hAnsi="宋体" w:eastAsia="宋体" w:cs="宋体"/>
      <w:color w:val="auto"/>
      <w:sz w:val="20"/>
      <w:szCs w:val="20"/>
    </w:rPr>
  </w:style>
  <w:style w:type="paragraph" w:customStyle="1" w:styleId="57">
    <w:name w:val="xl69"/>
    <w:basedOn w:val="1"/>
    <w:qFormat/>
    <w:uiPriority w:val="99"/>
    <w:pPr>
      <w:pBdr>
        <w:left w:val="single" w:color="auto" w:sz="4" w:space="0"/>
        <w:right w:val="single" w:color="auto" w:sz="4" w:space="0"/>
      </w:pBdr>
      <w:spacing w:before="100" w:beforeAutospacing="1" w:after="100" w:afterAutospacing="1" w:line="240" w:lineRule="auto"/>
      <w:jc w:val="both"/>
    </w:pPr>
    <w:rPr>
      <w:rFonts w:ascii="宋体" w:hAnsi="宋体" w:eastAsia="宋体" w:cs="宋体"/>
      <w:color w:val="auto"/>
      <w:sz w:val="20"/>
      <w:szCs w:val="20"/>
    </w:rPr>
  </w:style>
  <w:style w:type="paragraph" w:customStyle="1" w:styleId="58">
    <w:name w:val="xl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59">
    <w:name w:val="xl71"/>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jc w:val="both"/>
    </w:pPr>
    <w:rPr>
      <w:rFonts w:ascii="宋体" w:hAnsi="宋体" w:eastAsia="宋体" w:cs="宋体"/>
      <w:color w:val="auto"/>
      <w:sz w:val="20"/>
      <w:szCs w:val="20"/>
    </w:rPr>
  </w:style>
  <w:style w:type="paragraph" w:customStyle="1" w:styleId="60">
    <w:name w:val="xl72"/>
    <w:basedOn w:val="1"/>
    <w:qFormat/>
    <w:uiPriority w:val="99"/>
    <w:pPr>
      <w:pBdr>
        <w:top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61">
    <w:name w:val="xl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eastAsia="宋体"/>
      <w:color w:val="auto"/>
      <w:sz w:val="20"/>
      <w:szCs w:val="20"/>
    </w:rPr>
  </w:style>
  <w:style w:type="paragraph" w:customStyle="1" w:styleId="62">
    <w:name w:val="xl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both"/>
    </w:pPr>
    <w:rPr>
      <w:rFonts w:eastAsia="宋体"/>
      <w:color w:val="auto"/>
      <w:sz w:val="20"/>
      <w:szCs w:val="20"/>
    </w:rPr>
  </w:style>
  <w:style w:type="paragraph" w:customStyle="1" w:styleId="63">
    <w:name w:val="xl75"/>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both"/>
    </w:pPr>
    <w:rPr>
      <w:rFonts w:eastAsia="宋体"/>
      <w:color w:val="auto"/>
      <w:sz w:val="20"/>
      <w:szCs w:val="20"/>
    </w:rPr>
  </w:style>
  <w:style w:type="paragraph" w:customStyle="1" w:styleId="64">
    <w:name w:val="xl76"/>
    <w:basedOn w:val="1"/>
    <w:qFormat/>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65">
    <w:name w:val="xl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18"/>
      <w:szCs w:val="18"/>
    </w:rPr>
  </w:style>
  <w:style w:type="paragraph" w:customStyle="1" w:styleId="66">
    <w:name w:val="xl78"/>
    <w:basedOn w:val="1"/>
    <w:qFormat/>
    <w:uiPriority w:val="99"/>
    <w:pPr>
      <w:pBdr>
        <w:top w:val="single" w:color="auto" w:sz="4" w:space="0"/>
        <w:left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67">
    <w:name w:val="xl79"/>
    <w:basedOn w:val="1"/>
    <w:qFormat/>
    <w:uiPriority w:val="99"/>
    <w:pPr>
      <w:pBdr>
        <w:left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68">
    <w:name w:val="xl80"/>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69">
    <w:name w:val="xl81"/>
    <w:basedOn w:val="1"/>
    <w:qFormat/>
    <w:uiPriority w:val="99"/>
    <w:pPr>
      <w:pBdr>
        <w:left w:val="single" w:color="auto" w:sz="4" w:space="0"/>
        <w:right w:val="single" w:color="auto" w:sz="4" w:space="0"/>
      </w:pBdr>
      <w:spacing w:before="100" w:beforeAutospacing="1" w:after="100" w:afterAutospacing="1" w:line="240" w:lineRule="auto"/>
    </w:pPr>
    <w:rPr>
      <w:rFonts w:eastAsia="宋体"/>
      <w:color w:val="auto"/>
      <w:sz w:val="20"/>
      <w:szCs w:val="20"/>
    </w:rPr>
  </w:style>
  <w:style w:type="paragraph" w:customStyle="1" w:styleId="70">
    <w:name w:val="xl82"/>
    <w:basedOn w:val="1"/>
    <w:qFormat/>
    <w:uiPriority w:val="99"/>
    <w:pPr>
      <w:pBdr>
        <w:left w:val="single" w:color="auto" w:sz="4" w:space="0"/>
        <w:right w:val="single" w:color="auto" w:sz="4" w:space="0"/>
      </w:pBdr>
      <w:spacing w:before="100" w:beforeAutospacing="1" w:after="100" w:afterAutospacing="1" w:line="240" w:lineRule="auto"/>
    </w:pPr>
    <w:rPr>
      <w:rFonts w:ascii="宋体" w:hAnsi="宋体" w:eastAsia="宋体" w:cs="宋体"/>
      <w:color w:val="auto"/>
      <w:sz w:val="24"/>
      <w:szCs w:val="24"/>
    </w:rPr>
  </w:style>
  <w:style w:type="paragraph" w:customStyle="1" w:styleId="71">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4"/>
      <w:szCs w:val="24"/>
    </w:rPr>
  </w:style>
  <w:style w:type="paragraph" w:customStyle="1" w:styleId="72">
    <w:name w:val="xl84"/>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sz w:val="24"/>
      <w:szCs w:val="24"/>
    </w:rPr>
  </w:style>
  <w:style w:type="paragraph" w:customStyle="1" w:styleId="73">
    <w:name w:val="xl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74">
    <w:name w:val="xl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eastAsia="宋体"/>
      <w:color w:val="auto"/>
      <w:sz w:val="20"/>
      <w:szCs w:val="20"/>
    </w:rPr>
  </w:style>
  <w:style w:type="paragraph" w:customStyle="1" w:styleId="75">
    <w:name w:val="xl87"/>
    <w:basedOn w:val="1"/>
    <w:qFormat/>
    <w:uiPriority w:val="99"/>
    <w:pPr>
      <w:pBdr>
        <w:top w:val="single" w:color="auto" w:sz="4" w:space="0"/>
        <w:left w:val="single" w:color="auto" w:sz="4" w:space="0"/>
        <w:right w:val="single" w:color="auto" w:sz="4" w:space="0"/>
      </w:pBdr>
      <w:spacing w:before="100" w:beforeAutospacing="1" w:after="100" w:afterAutospacing="1" w:line="240" w:lineRule="auto"/>
    </w:pPr>
    <w:rPr>
      <w:rFonts w:eastAsia="宋体"/>
      <w:color w:val="auto"/>
      <w:sz w:val="20"/>
      <w:szCs w:val="20"/>
    </w:rPr>
  </w:style>
  <w:style w:type="paragraph" w:customStyle="1" w:styleId="76">
    <w:name w:val="xl88"/>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77">
    <w:name w:val="xl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黑体" w:hAnsi="黑体" w:eastAsia="黑体" w:cs="宋体"/>
      <w:color w:val="auto"/>
      <w:sz w:val="24"/>
      <w:szCs w:val="24"/>
    </w:rPr>
  </w:style>
  <w:style w:type="paragraph" w:customStyle="1" w:styleId="78">
    <w:name w:val="xl90"/>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79">
    <w:name w:val="xl91"/>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80">
    <w:name w:val="xl92"/>
    <w:basedOn w:val="1"/>
    <w:qFormat/>
    <w:uiPriority w:val="99"/>
    <w:pPr>
      <w:pBdr>
        <w:left w:val="single" w:color="auto" w:sz="4" w:space="0"/>
        <w:righ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81">
    <w:name w:val="xl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2">
    <w:name w:val="xl94"/>
    <w:basedOn w:val="1"/>
    <w:qFormat/>
    <w:uiPriority w:val="99"/>
    <w:pPr>
      <w:pBdr>
        <w:top w:val="single" w:color="auto" w:sz="4" w:space="0"/>
        <w:left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3">
    <w:name w:val="xl95"/>
    <w:basedOn w:val="1"/>
    <w:qFormat/>
    <w:uiPriority w:val="99"/>
    <w:pPr>
      <w:pBdr>
        <w:left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4">
    <w:name w:val="xl96"/>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5">
    <w:name w:val="xl97"/>
    <w:basedOn w:val="1"/>
    <w:qFormat/>
    <w:uiPriority w:val="99"/>
    <w:pPr>
      <w:pBdr>
        <w:left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86">
    <w:name w:val="xl98"/>
    <w:basedOn w:val="1"/>
    <w:qFormat/>
    <w:uiPriority w:val="99"/>
    <w:pPr>
      <w:pBdr>
        <w:top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7">
    <w:name w:val="xl99"/>
    <w:basedOn w:val="1"/>
    <w:qFormat/>
    <w:uiPriority w:val="99"/>
    <w:pPr>
      <w:pBdr>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8">
    <w:name w:val="xl100"/>
    <w:basedOn w:val="1"/>
    <w:qFormat/>
    <w:uiPriority w:val="99"/>
    <w:pPr>
      <w:pBdr>
        <w:bottom w:val="single" w:color="auto" w:sz="4" w:space="0"/>
        <w:right w:val="single" w:color="auto" w:sz="4" w:space="0"/>
      </w:pBdr>
      <w:spacing w:before="100" w:beforeAutospacing="1" w:after="100" w:afterAutospacing="1" w:line="240" w:lineRule="auto"/>
    </w:pPr>
    <w:rPr>
      <w:rFonts w:ascii="宋体" w:hAnsi="宋体" w:eastAsia="宋体" w:cs="宋体"/>
      <w:color w:val="auto"/>
      <w:sz w:val="20"/>
      <w:szCs w:val="20"/>
    </w:rPr>
  </w:style>
  <w:style w:type="paragraph" w:customStyle="1" w:styleId="89">
    <w:name w:val="xl101"/>
    <w:basedOn w:val="1"/>
    <w:qFormat/>
    <w:uiPriority w:val="99"/>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sz w:val="22"/>
      <w:szCs w:val="22"/>
    </w:rPr>
  </w:style>
  <w:style w:type="paragraph" w:customStyle="1" w:styleId="90">
    <w:name w:val="xl102"/>
    <w:basedOn w:val="1"/>
    <w:qFormat/>
    <w:uiPriority w:val="99"/>
    <w:pPr>
      <w:pBdr>
        <w:left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sz w:val="22"/>
      <w:szCs w:val="22"/>
    </w:rPr>
  </w:style>
  <w:style w:type="paragraph" w:customStyle="1" w:styleId="91">
    <w:name w:val="xl103"/>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b/>
      <w:bCs/>
      <w:color w:val="auto"/>
      <w:sz w:val="22"/>
      <w:szCs w:val="22"/>
    </w:rPr>
  </w:style>
  <w:style w:type="paragraph" w:customStyle="1" w:styleId="92">
    <w:name w:val="xl104"/>
    <w:basedOn w:val="1"/>
    <w:qFormat/>
    <w:uiPriority w:val="99"/>
    <w:pPr>
      <w:pBdr>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93">
    <w:name w:val="xl105"/>
    <w:basedOn w:val="1"/>
    <w:qFormat/>
    <w:uiPriority w:val="99"/>
    <w:pPr>
      <w:pBdr>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94">
    <w:name w:val="xl106"/>
    <w:basedOn w:val="1"/>
    <w:qFormat/>
    <w:uiPriority w:val="99"/>
    <w:pPr>
      <w:pBdr>
        <w:top w:val="single" w:color="auto" w:sz="4" w:space="0"/>
        <w:left w:val="single" w:color="auto" w:sz="4" w:space="0"/>
        <w:bottom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95">
    <w:name w:val="xl107"/>
    <w:basedOn w:val="1"/>
    <w:qFormat/>
    <w:uiPriority w:val="99"/>
    <w:pPr>
      <w:pBdr>
        <w:top w:val="single" w:color="auto" w:sz="4" w:space="0"/>
        <w:bottom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96">
    <w:name w:val="xl108"/>
    <w:basedOn w:val="1"/>
    <w:qFormat/>
    <w:uiPriority w:val="99"/>
    <w:pPr>
      <w:spacing w:before="100" w:beforeAutospacing="1" w:after="100" w:afterAutospacing="1" w:line="240" w:lineRule="auto"/>
    </w:pPr>
    <w:rPr>
      <w:rFonts w:ascii="宋体" w:hAnsi="宋体" w:eastAsia="宋体" w:cs="宋体"/>
      <w:b/>
      <w:bCs/>
      <w:color w:val="auto"/>
      <w:sz w:val="22"/>
      <w:szCs w:val="22"/>
    </w:rPr>
  </w:style>
  <w:style w:type="paragraph" w:customStyle="1" w:styleId="97">
    <w:name w:val="xl109"/>
    <w:basedOn w:val="1"/>
    <w:qFormat/>
    <w:uiPriority w:val="99"/>
    <w:pPr>
      <w:pBdr>
        <w:bottom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98">
    <w:name w:val="xl110"/>
    <w:basedOn w:val="1"/>
    <w:qFormat/>
    <w:uiPriority w:val="99"/>
    <w:pPr>
      <w:pBdr>
        <w:top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99">
    <w:name w:val="xl111"/>
    <w:basedOn w:val="1"/>
    <w:qFormat/>
    <w:uiPriority w:val="99"/>
    <w:pPr>
      <w:pBdr>
        <w:left w:val="single" w:color="auto" w:sz="4" w:space="0"/>
        <w:bottom w:val="single" w:color="auto" w:sz="4" w:space="0"/>
        <w:righ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100">
    <w:name w:val="xl112"/>
    <w:basedOn w:val="1"/>
    <w:qFormat/>
    <w:uiPriority w:val="99"/>
    <w:pPr>
      <w:pBdr>
        <w:top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1">
    <w:name w:val="xl113"/>
    <w:basedOn w:val="1"/>
    <w:qFormat/>
    <w:uiPriority w:val="99"/>
    <w:pPr>
      <w:pBdr>
        <w:bottom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2">
    <w:name w:val="xl114"/>
    <w:basedOn w:val="1"/>
    <w:qFormat/>
    <w:uiPriority w:val="99"/>
    <w:pPr>
      <w:pBdr>
        <w:top w:val="single" w:color="auto" w:sz="4" w:space="0"/>
        <w:lef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3">
    <w:name w:val="xl115"/>
    <w:basedOn w:val="1"/>
    <w:qFormat/>
    <w:uiPriority w:val="99"/>
    <w:pPr>
      <w:pBdr>
        <w:left w:val="single" w:color="auto" w:sz="4" w:space="0"/>
        <w:bottom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4">
    <w:name w:val="xl116"/>
    <w:basedOn w:val="1"/>
    <w:qFormat/>
    <w:uiPriority w:val="99"/>
    <w:pPr>
      <w:pBdr>
        <w:lef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5">
    <w:name w:val="xl117"/>
    <w:basedOn w:val="1"/>
    <w:qFormat/>
    <w:uiPriority w:val="99"/>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color w:val="auto"/>
      <w:sz w:val="20"/>
      <w:szCs w:val="20"/>
    </w:rPr>
  </w:style>
  <w:style w:type="paragraph" w:customStyle="1" w:styleId="106">
    <w:name w:val="xl118"/>
    <w:basedOn w:val="1"/>
    <w:qFormat/>
    <w:uiPriority w:val="99"/>
    <w:pPr>
      <w:pBdr>
        <w:top w:val="single" w:color="auto" w:sz="4" w:space="0"/>
        <w:lef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107">
    <w:name w:val="xl119"/>
    <w:basedOn w:val="1"/>
    <w:qFormat/>
    <w:uiPriority w:val="99"/>
    <w:pPr>
      <w:pBdr>
        <w:left w:val="single" w:color="auto" w:sz="4" w:space="0"/>
      </w:pBdr>
      <w:spacing w:before="100" w:beforeAutospacing="1" w:after="100" w:afterAutospacing="1" w:line="240" w:lineRule="auto"/>
      <w:jc w:val="center"/>
    </w:pPr>
    <w:rPr>
      <w:rFonts w:eastAsia="宋体"/>
      <w:color w:val="auto"/>
      <w:sz w:val="20"/>
      <w:szCs w:val="20"/>
    </w:rPr>
  </w:style>
  <w:style w:type="paragraph" w:customStyle="1" w:styleId="108">
    <w:name w:val="xl120"/>
    <w:basedOn w:val="1"/>
    <w:qFormat/>
    <w:uiPriority w:val="99"/>
    <w:pPr>
      <w:pBdr>
        <w:left w:val="single" w:color="auto" w:sz="4" w:space="0"/>
        <w:bottom w:val="single" w:color="auto" w:sz="4" w:space="0"/>
      </w:pBdr>
      <w:spacing w:before="100" w:beforeAutospacing="1" w:after="100" w:afterAutospacing="1" w:line="240" w:lineRule="auto"/>
      <w:jc w:val="center"/>
    </w:pPr>
    <w:rPr>
      <w:rFonts w:eastAsia="宋体"/>
      <w:color w:val="auto"/>
      <w:sz w:val="20"/>
      <w:szCs w:val="20"/>
    </w:rPr>
  </w:style>
  <w:style w:type="paragraph" w:customStyle="1" w:styleId="109">
    <w:name w:val="xl121"/>
    <w:basedOn w:val="1"/>
    <w:qFormat/>
    <w:uiPriority w:val="99"/>
    <w:pPr>
      <w:pBdr>
        <w:top w:val="single" w:color="auto" w:sz="4" w:space="0"/>
        <w:left w:val="single" w:color="auto" w:sz="4" w:space="0"/>
        <w:bottom w:val="single" w:color="auto" w:sz="4" w:space="0"/>
      </w:pBdr>
      <w:spacing w:before="100" w:beforeAutospacing="1" w:after="100" w:afterAutospacing="1" w:line="240" w:lineRule="auto"/>
      <w:jc w:val="center"/>
    </w:pPr>
    <w:rPr>
      <w:rFonts w:eastAsia="宋体"/>
      <w:color w:val="auto"/>
      <w:sz w:val="20"/>
      <w:szCs w:val="20"/>
    </w:rPr>
  </w:style>
  <w:style w:type="paragraph" w:customStyle="1" w:styleId="110">
    <w:name w:val="xl122"/>
    <w:basedOn w:val="1"/>
    <w:qFormat/>
    <w:uiPriority w:val="99"/>
    <w:pPr>
      <w:pBdr>
        <w:top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111">
    <w:name w:val="xl12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eastAsia="宋体" w:cs="宋体"/>
      <w:b/>
      <w:bCs/>
      <w:color w:val="auto"/>
      <w:sz w:val="22"/>
      <w:szCs w:val="22"/>
    </w:rPr>
  </w:style>
  <w:style w:type="paragraph" w:customStyle="1" w:styleId="112">
    <w:name w:val="xl124"/>
    <w:basedOn w:val="1"/>
    <w:qFormat/>
    <w:uiPriority w:val="99"/>
    <w:pPr>
      <w:spacing w:before="100" w:beforeAutospacing="1" w:after="100" w:afterAutospacing="1" w:line="240" w:lineRule="auto"/>
      <w:jc w:val="center"/>
    </w:pPr>
    <w:rPr>
      <w:rFonts w:ascii="方正小标宋简体" w:hAnsi="宋体" w:eastAsia="方正小标宋简体" w:cs="宋体"/>
      <w:color w:val="auto"/>
      <w:sz w:val="40"/>
      <w:szCs w:val="40"/>
    </w:rPr>
  </w:style>
  <w:style w:type="paragraph" w:styleId="113">
    <w:name w:val="No Spacing"/>
    <w:qFormat/>
    <w:uiPriority w:val="99"/>
    <w:rPr>
      <w:rFonts w:ascii="Times New Roman" w:hAnsi="Times New Roman" w:eastAsia="方正仿宋_GBK" w:cs="Times New Roman"/>
      <w:color w:val="000000"/>
      <w:sz w:val="32"/>
      <w:szCs w:val="32"/>
      <w:lang w:val="en-US" w:eastAsia="zh-CN" w:bidi="ar-SA"/>
    </w:rPr>
  </w:style>
  <w:style w:type="character" w:customStyle="1" w:styleId="114">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Company>
  <Pages>29</Pages>
  <Words>15356</Words>
  <Characters>18264</Characters>
  <Lines>144</Lines>
  <Paragraphs>40</Paragraphs>
  <TotalTime>70</TotalTime>
  <ScaleCrop>false</ScaleCrop>
  <LinksUpToDate>false</LinksUpToDate>
  <CharactersWithSpaces>18412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2022-12-16T02:46:00Z</dcterms:created>
  <dc:creator>王斌</dc:creator>
  <cp:lastModifiedBy>kylin</cp:lastModifiedBy>
  <cp:lastPrinted>2020-11-26T02:19:00Z</cp:lastPrinted>
  <dcterms:modified xsi:type="dcterms:W3CDTF">2022-12-26T02:35:28Z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83E6E47DF32E47ADA661F18D346C9035</vt:lpwstr>
  </property>
</Properties>
</file>