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参会回执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86"/>
        <w:gridCol w:w="3021"/>
        <w:gridCol w:w="2918"/>
        <w:gridCol w:w="1991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单位及职务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376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备注：参会回执请发送至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jinanygdj@163.com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,具体事宜详见通知，谢谢合作。</w:t>
            </w:r>
          </w:p>
        </w:tc>
      </w:tr>
    </w:tbl>
    <w:p>
      <w:pPr>
        <w:rPr>
          <w:rFonts w:asciiTheme="minorHAnsi" w:hAnsiTheme="minorHAnsi" w:eastAsiaTheme="minorEastAsia" w:cstheme="minorBidi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6838" w:h="11906" w:orient="landscape"/>
      <w:pgMar w:top="1803" w:right="1440" w:bottom="1803" w:left="186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41793"/>
    <w:rsid w:val="17576FFF"/>
    <w:rsid w:val="3D780642"/>
    <w:rsid w:val="49741793"/>
    <w:rsid w:val="5BCE62EC"/>
    <w:rsid w:val="7BA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2019-10-29T01:15:00Z</dcterms:created>
  <dc:creator>Ah</dc:creator>
  <cp:lastModifiedBy>徐嘉图</cp:lastModifiedBy>
  <dcterms:modified xsi:type="dcterms:W3CDTF">2019-11-26T07:24:53Z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