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C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江苏省连云港中医药高等职业技术学校</w:t>
      </w:r>
    </w:p>
    <w:p w14:paraId="307D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调休申请表</w:t>
      </w:r>
    </w:p>
    <w:p w14:paraId="2E87B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296"/>
        <w:gridCol w:w="2075"/>
        <w:gridCol w:w="2071"/>
      </w:tblGrid>
      <w:tr w14:paraId="543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080" w:type="dxa"/>
            <w:vAlign w:val="center"/>
          </w:tcPr>
          <w:p w14:paraId="221E27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96" w:type="dxa"/>
            <w:vAlign w:val="center"/>
          </w:tcPr>
          <w:p w14:paraId="03B73A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 w14:paraId="77410DE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071" w:type="dxa"/>
            <w:vAlign w:val="center"/>
          </w:tcPr>
          <w:p w14:paraId="53CC7E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61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80" w:type="dxa"/>
            <w:vAlign w:val="center"/>
          </w:tcPr>
          <w:p w14:paraId="5DD2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</w:rPr>
              <w:t>申请调休日期（起止）</w:t>
            </w:r>
          </w:p>
        </w:tc>
        <w:tc>
          <w:tcPr>
            <w:tcW w:w="6442" w:type="dxa"/>
            <w:gridSpan w:val="3"/>
          </w:tcPr>
          <w:p w14:paraId="1193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</w:pPr>
          </w:p>
          <w:p w14:paraId="7E78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  <w:t>日至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  <w:t>日</w:t>
            </w:r>
          </w:p>
        </w:tc>
      </w:tr>
      <w:tr w14:paraId="5369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080" w:type="dxa"/>
            <w:vAlign w:val="center"/>
          </w:tcPr>
          <w:p w14:paraId="7EBF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申请调休事由及天数</w:t>
            </w:r>
          </w:p>
        </w:tc>
        <w:tc>
          <w:tcPr>
            <w:tcW w:w="6442" w:type="dxa"/>
            <w:gridSpan w:val="3"/>
            <w:shd w:val="clear" w:color="auto" w:fill="auto"/>
            <w:vAlign w:val="top"/>
          </w:tcPr>
          <w:p w14:paraId="49F7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，调休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天。</w:t>
            </w:r>
          </w:p>
          <w:p w14:paraId="490E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本人签字：           日期：</w:t>
            </w:r>
          </w:p>
        </w:tc>
      </w:tr>
      <w:tr w14:paraId="37FE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080" w:type="dxa"/>
            <w:vAlign w:val="center"/>
          </w:tcPr>
          <w:p w14:paraId="09E6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部门负责人</w:t>
            </w:r>
          </w:p>
          <w:p w14:paraId="6117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意见</w:t>
            </w:r>
          </w:p>
        </w:tc>
        <w:tc>
          <w:tcPr>
            <w:tcW w:w="6442" w:type="dxa"/>
            <w:gridSpan w:val="3"/>
          </w:tcPr>
          <w:p w14:paraId="1085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3066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签字：           日期：</w:t>
            </w:r>
          </w:p>
        </w:tc>
      </w:tr>
      <w:tr w14:paraId="146A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vAlign w:val="center"/>
          </w:tcPr>
          <w:p w14:paraId="45318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加班认定部门负责人意见</w:t>
            </w:r>
          </w:p>
        </w:tc>
        <w:tc>
          <w:tcPr>
            <w:tcW w:w="6442" w:type="dxa"/>
            <w:gridSpan w:val="3"/>
          </w:tcPr>
          <w:p w14:paraId="677F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加班时段：□ 寒假 □ 暑假，总天数：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天，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</w:rPr>
              <w:t>加班情况属实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次抵扣天数：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天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  <w:lang w:eastAsia="zh-CN"/>
              </w:rPr>
              <w:t>。</w:t>
            </w:r>
          </w:p>
          <w:p w14:paraId="299C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签字：           日期：</w:t>
            </w:r>
          </w:p>
        </w:tc>
      </w:tr>
      <w:tr w14:paraId="11B5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080" w:type="dxa"/>
            <w:shd w:val="clear" w:color="auto" w:fill="auto"/>
            <w:vAlign w:val="center"/>
          </w:tcPr>
          <w:p w14:paraId="5B03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</w:rPr>
              <w:t>分管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部门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</w:rPr>
              <w:t>领导意见</w:t>
            </w:r>
          </w:p>
        </w:tc>
        <w:tc>
          <w:tcPr>
            <w:tcW w:w="6442" w:type="dxa"/>
            <w:gridSpan w:val="3"/>
            <w:shd w:val="clear" w:color="auto" w:fill="auto"/>
            <w:vAlign w:val="bottom"/>
          </w:tcPr>
          <w:p w14:paraId="6159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1674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签字：           日期：</w:t>
            </w:r>
          </w:p>
        </w:tc>
      </w:tr>
      <w:tr w14:paraId="614E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080" w:type="dxa"/>
            <w:vAlign w:val="center"/>
          </w:tcPr>
          <w:p w14:paraId="5779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分管人事领导意见</w:t>
            </w:r>
          </w:p>
        </w:tc>
        <w:tc>
          <w:tcPr>
            <w:tcW w:w="6442" w:type="dxa"/>
            <w:gridSpan w:val="3"/>
            <w:vAlign w:val="bottom"/>
          </w:tcPr>
          <w:p w14:paraId="6205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1EC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签字：           日期：</w:t>
            </w:r>
          </w:p>
        </w:tc>
      </w:tr>
      <w:tr w14:paraId="5678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080" w:type="dxa"/>
            <w:vAlign w:val="center"/>
          </w:tcPr>
          <w:p w14:paraId="142A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组织人事处</w:t>
            </w:r>
          </w:p>
          <w:p w14:paraId="07AAC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442" w:type="dxa"/>
            <w:gridSpan w:val="3"/>
            <w:vAlign w:val="bottom"/>
          </w:tcPr>
          <w:p w14:paraId="57C1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同意备案。</w:t>
            </w:r>
          </w:p>
          <w:p w14:paraId="3BE1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盖章：           日期：</w:t>
            </w:r>
          </w:p>
        </w:tc>
      </w:tr>
    </w:tbl>
    <w:p w14:paraId="2E90F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</w:p>
    <w:p w14:paraId="6BF7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备注：</w:t>
      </w:r>
    </w:p>
    <w:p w14:paraId="4DA45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val="en-US" w:eastAsia="zh-CN"/>
        </w:rPr>
        <w:t>1.调休仅限使用寒暑假加班天数抵扣，已经兑现加班待遇的不在使用范围内。</w:t>
      </w:r>
    </w:p>
    <w:p w14:paraId="1C6D3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val="en-US" w:eastAsia="zh-CN"/>
        </w:rPr>
        <w:t>2.本表由申请人如实填写，于调休前交组织人事处备案后方可计入调休。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152FEF5-1D79-4689-9C98-E140D6472C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DFC30A-55BA-4519-BC40-AEDF1B8454C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24F5B6F-98BF-433D-A15A-BA7565EF8FB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D711FF1-98EE-4978-A8D5-9081CE49FB8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D8694181-E76B-4C53-9BDF-A1F7961807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F2A56"/>
    <w:rsid w:val="08DB6A0C"/>
    <w:rsid w:val="0CFF2CDB"/>
    <w:rsid w:val="0F997C2B"/>
    <w:rsid w:val="1142647A"/>
    <w:rsid w:val="14A5328B"/>
    <w:rsid w:val="1D8323A9"/>
    <w:rsid w:val="1E33134E"/>
    <w:rsid w:val="20B97DA6"/>
    <w:rsid w:val="229D7763"/>
    <w:rsid w:val="25802FA3"/>
    <w:rsid w:val="272F3B7B"/>
    <w:rsid w:val="325B77E4"/>
    <w:rsid w:val="3ECD6BDA"/>
    <w:rsid w:val="41C04EEB"/>
    <w:rsid w:val="56EE10A3"/>
    <w:rsid w:val="62683FE2"/>
    <w:rsid w:val="7CC6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65dc2296-0721-4c45-b1da-9be93f38dd69</errorID>
      <errorWord>不在</errorWord>
      <group>L1_AI</group>
      <groupName>深度校对</groupName>
      <ability>L2_AI_Word</ability>
      <abilityName>字词纠错</abilityName>
      <candidateList>
        <item>不再</item>
      </candidateList>
      <explain/>
      <paraID>4DA45464</paraID>
      <start>27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40908b-7770-45d7-94ab-1fddc56cf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248</Characters>
  <Lines>0</Lines>
  <Paragraphs>0</Paragraphs>
  <TotalTime>13</TotalTime>
  <ScaleCrop>false</ScaleCrop>
  <LinksUpToDate>false</LinksUpToDate>
  <CharactersWithSpaces>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2026-01-19T01:09:00Z</dcterms:created>
  <dc:creator>86151</dc:creator>
  <cp:lastModifiedBy>迷你快慢机</cp:lastModifiedBy>
  <cp:lastPrinted>2026-01-19T01:48:00Z</cp:lastPrinted>
  <dcterms:modified xsi:type="dcterms:W3CDTF">2026-01-22T01:46:32Z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eyJoZGlkIjoiMWRlMWJiYTc2NGIzZmNjZDg4YTExMjQ5MzEwN2U2YjQiLCJ1c2VySWQiOiIxMjY0MzY3MDkxIn0=</vt:lpwstr>
  </property>
  <property fmtid="{D5CDD505-2E9C-101B-9397-08002B2CF9AE}" pid="4" name="ICV">
    <vt:lpwstr>D655849CDF7748EE92FBD8AF5042820C_12</vt:lpwstr>
  </property>
</Properties>
</file>